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3D3FB" w14:textId="77777777" w:rsidR="00E860BC" w:rsidRPr="00E860BC" w:rsidRDefault="00B87B98" w:rsidP="00E86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lack" w:hAnsi="Avenir Black" w:cs="Arial"/>
          <w:color w:val="000000"/>
          <w:sz w:val="27"/>
          <w:szCs w:val="27"/>
        </w:rPr>
      </w:pPr>
      <w:r>
        <w:rPr>
          <w:rFonts w:ascii="Avenir Black" w:hAnsi="Avenir Black" w:cs="Arial"/>
          <w:noProof/>
          <w:color w:val="000000"/>
          <w:sz w:val="27"/>
          <w:szCs w:val="27"/>
          <w:lang w:eastAsia="fr-FR"/>
        </w:rPr>
        <w:drawing>
          <wp:inline distT="0" distB="0" distL="0" distR="0" wp14:anchorId="0E581353" wp14:editId="63E9FE1D">
            <wp:extent cx="1776363" cy="688303"/>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ec-noir2.jpg"/>
                    <pic:cNvPicPr/>
                  </pic:nvPicPr>
                  <pic:blipFill>
                    <a:blip r:embed="rId7">
                      <a:extLst>
                        <a:ext uri="{28A0092B-C50C-407E-A947-70E740481C1C}">
                          <a14:useLocalDpi xmlns:a14="http://schemas.microsoft.com/office/drawing/2010/main" val="0"/>
                        </a:ext>
                      </a:extLst>
                    </a:blip>
                    <a:stretch>
                      <a:fillRect/>
                    </a:stretch>
                  </pic:blipFill>
                  <pic:spPr>
                    <a:xfrm>
                      <a:off x="0" y="0"/>
                      <a:ext cx="1776686" cy="688428"/>
                    </a:xfrm>
                    <a:prstGeom prst="rect">
                      <a:avLst/>
                    </a:prstGeom>
                  </pic:spPr>
                </pic:pic>
              </a:graphicData>
            </a:graphic>
          </wp:inline>
        </w:drawing>
      </w:r>
      <w:r>
        <w:rPr>
          <w:rFonts w:ascii="Avenir Black" w:hAnsi="Avenir Black" w:cs="Arial"/>
          <w:color w:val="000000"/>
          <w:sz w:val="27"/>
          <w:szCs w:val="27"/>
        </w:rPr>
        <w:t xml:space="preserve"> </w:t>
      </w:r>
      <w:r w:rsidR="00C247DF">
        <w:rPr>
          <w:rFonts w:ascii="Avenir Black" w:hAnsi="Avenir Black" w:cs="Arial"/>
          <w:color w:val="000000"/>
          <w:sz w:val="27"/>
          <w:szCs w:val="27"/>
        </w:rPr>
        <w:t xml:space="preserve"> </w:t>
      </w:r>
      <w:proofErr w:type="gramStart"/>
      <w:r w:rsidR="00E860BC" w:rsidRPr="00C247DF">
        <w:rPr>
          <w:rFonts w:ascii="Avenir Book" w:hAnsi="Avenir Book" w:cs="Arial"/>
          <w:color w:val="000000"/>
          <w:sz w:val="27"/>
          <w:szCs w:val="27"/>
        </w:rPr>
        <w:t>présent</w:t>
      </w:r>
      <w:r w:rsidR="00C247DF">
        <w:rPr>
          <w:rFonts w:ascii="Avenir Book" w:hAnsi="Avenir Book" w:cs="Arial"/>
          <w:color w:val="000000"/>
          <w:sz w:val="27"/>
          <w:szCs w:val="27"/>
        </w:rPr>
        <w:t>e</w:t>
      </w:r>
      <w:proofErr w:type="gramEnd"/>
      <w:r w:rsidR="00C247DF">
        <w:rPr>
          <w:rFonts w:ascii="Avenir Book" w:hAnsi="Avenir Book" w:cs="Arial"/>
          <w:color w:val="000000"/>
          <w:sz w:val="27"/>
          <w:szCs w:val="27"/>
        </w:rPr>
        <w:t>,</w:t>
      </w:r>
    </w:p>
    <w:p w14:paraId="03E81496" w14:textId="77777777" w:rsidR="00D8243D" w:rsidRDefault="00D8243D" w:rsidP="00597E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7"/>
          <w:szCs w:val="27"/>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00"/>
        <w:tblLook w:val="04A0" w:firstRow="1" w:lastRow="0" w:firstColumn="1" w:lastColumn="0" w:noHBand="0" w:noVBand="1"/>
      </w:tblPr>
      <w:tblGrid>
        <w:gridCol w:w="10452"/>
      </w:tblGrid>
      <w:tr w:rsidR="00D8243D" w14:paraId="2B8F7705" w14:textId="77777777">
        <w:tc>
          <w:tcPr>
            <w:tcW w:w="10452" w:type="dxa"/>
            <w:shd w:val="clear" w:color="auto" w:fill="FFCC00"/>
          </w:tcPr>
          <w:p w14:paraId="796A6E25" w14:textId="77777777" w:rsidR="00D8243D" w:rsidRPr="00A03540" w:rsidRDefault="00D8243D" w:rsidP="00D8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Next Demi Bold" w:hAnsi="Avenir Next Demi Bold" w:cs="Arial"/>
                <w:bCs/>
                <w:color w:val="000000"/>
                <w:sz w:val="48"/>
                <w:szCs w:val="48"/>
              </w:rPr>
            </w:pPr>
          </w:p>
          <w:p w14:paraId="03106F5E" w14:textId="77777777" w:rsidR="00D8243D" w:rsidRPr="00703398" w:rsidRDefault="00E860BC" w:rsidP="00E86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rial"/>
                <w:bCs/>
                <w:color w:val="FFFFFF" w:themeColor="background1"/>
                <w:sz w:val="52"/>
                <w:szCs w:val="52"/>
              </w:rPr>
            </w:pPr>
            <w:r w:rsidRPr="00703398">
              <w:rPr>
                <w:rFonts w:ascii="Avenir Next Demi Bold" w:hAnsi="Avenir Next Demi Bold" w:cs="Arial"/>
                <w:bCs/>
                <w:color w:val="FFFFFF" w:themeColor="background1"/>
                <w:sz w:val="52"/>
                <w:szCs w:val="52"/>
              </w:rPr>
              <w:t>La Mousson d’E</w:t>
            </w:r>
            <w:r w:rsidR="00D8243D" w:rsidRPr="00703398">
              <w:rPr>
                <w:rFonts w:ascii="Avenir Next Demi Bold" w:hAnsi="Avenir Next Demi Bold" w:cs="Arial"/>
                <w:bCs/>
                <w:color w:val="FFFFFF" w:themeColor="background1"/>
                <w:sz w:val="52"/>
                <w:szCs w:val="52"/>
              </w:rPr>
              <w:t>té</w:t>
            </w:r>
          </w:p>
          <w:p w14:paraId="288D083F" w14:textId="77777777" w:rsidR="00D8243D" w:rsidRDefault="00D8243D" w:rsidP="00E86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rial"/>
                <w:color w:val="000000"/>
                <w:sz w:val="28"/>
                <w:szCs w:val="31"/>
              </w:rPr>
            </w:pPr>
            <w:r>
              <w:rPr>
                <w:rFonts w:ascii="Avenir Next Demi Bold" w:hAnsi="Avenir Next Demi Bold" w:cs="Arial"/>
                <w:color w:val="000000"/>
                <w:sz w:val="28"/>
                <w:szCs w:val="31"/>
              </w:rPr>
              <w:t>« </w:t>
            </w:r>
            <w:r w:rsidRPr="00A03540">
              <w:rPr>
                <w:rFonts w:ascii="Avenir Next Demi Bold" w:hAnsi="Avenir Next Demi Bold" w:cs="Arial"/>
                <w:color w:val="000000"/>
                <w:sz w:val="28"/>
                <w:szCs w:val="31"/>
              </w:rPr>
              <w:t>rencontres dramaturgiques contemporaines internationales</w:t>
            </w:r>
            <w:r>
              <w:rPr>
                <w:rFonts w:ascii="Avenir Next Demi Bold" w:hAnsi="Avenir Next Demi Bold" w:cs="Arial"/>
                <w:color w:val="000000"/>
                <w:sz w:val="28"/>
                <w:szCs w:val="31"/>
              </w:rPr>
              <w:t> »</w:t>
            </w:r>
          </w:p>
          <w:p w14:paraId="45821AFA" w14:textId="77777777" w:rsidR="00D8243D" w:rsidRDefault="00D8243D" w:rsidP="00E86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rial"/>
                <w:color w:val="000000"/>
                <w:sz w:val="28"/>
                <w:szCs w:val="31"/>
              </w:rPr>
            </w:pPr>
            <w:r w:rsidRPr="00A03540">
              <w:rPr>
                <w:rFonts w:ascii="Avenir Next Demi Bold" w:hAnsi="Avenir Next Demi Bold" w:cs="Arial"/>
                <w:color w:val="000000"/>
                <w:sz w:val="28"/>
                <w:szCs w:val="31"/>
              </w:rPr>
              <w:t xml:space="preserve">direction artistique </w:t>
            </w:r>
            <w:r w:rsidRPr="00C247DF">
              <w:rPr>
                <w:rFonts w:ascii="Avenir Next Demi Bold" w:hAnsi="Avenir Next Demi Bold" w:cs="Arial"/>
                <w:b/>
                <w:color w:val="000000"/>
                <w:sz w:val="28"/>
                <w:szCs w:val="31"/>
              </w:rPr>
              <w:t xml:space="preserve">Michel </w:t>
            </w:r>
            <w:proofErr w:type="spellStart"/>
            <w:r w:rsidRPr="00C247DF">
              <w:rPr>
                <w:rFonts w:ascii="Avenir Next Demi Bold" w:hAnsi="Avenir Next Demi Bold" w:cs="Arial"/>
                <w:b/>
                <w:color w:val="000000"/>
                <w:sz w:val="28"/>
                <w:szCs w:val="31"/>
              </w:rPr>
              <w:t>Didym</w:t>
            </w:r>
            <w:proofErr w:type="spellEnd"/>
          </w:p>
          <w:p w14:paraId="2B51BB3E" w14:textId="77777777" w:rsidR="00E860BC" w:rsidRPr="00E860BC" w:rsidRDefault="00E860BC" w:rsidP="00E86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rial"/>
                <w:color w:val="000000"/>
              </w:rPr>
            </w:pPr>
          </w:p>
          <w:p w14:paraId="79890BDE" w14:textId="77777777" w:rsidR="00D8243D" w:rsidRPr="00703398" w:rsidRDefault="00E860BC" w:rsidP="00E86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rial"/>
                <w:bCs/>
                <w:color w:val="FFFFFF" w:themeColor="background1"/>
                <w:sz w:val="48"/>
                <w:szCs w:val="48"/>
              </w:rPr>
            </w:pPr>
            <w:r w:rsidRPr="00703398">
              <w:rPr>
                <w:rFonts w:ascii="Avenir Next Demi Bold" w:hAnsi="Avenir Next Demi Bold" w:cs="Arial"/>
                <w:bCs/>
                <w:color w:val="FFFFFF" w:themeColor="background1"/>
                <w:sz w:val="48"/>
                <w:szCs w:val="48"/>
              </w:rPr>
              <w:t>&amp;</w:t>
            </w:r>
          </w:p>
          <w:p w14:paraId="19993564" w14:textId="77777777" w:rsidR="00E860BC" w:rsidRPr="00E860BC" w:rsidRDefault="00E860BC" w:rsidP="00E86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rial"/>
                <w:bCs/>
                <w:color w:val="000000"/>
              </w:rPr>
            </w:pPr>
          </w:p>
          <w:p w14:paraId="25A20CFB" w14:textId="77777777" w:rsidR="00D8243D" w:rsidRPr="00703398" w:rsidRDefault="00E860BC" w:rsidP="00D8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Next Demi Bold" w:hAnsi="Avenir Next Demi Bold" w:cs="Arial"/>
                <w:bCs/>
                <w:color w:val="FFFFFF" w:themeColor="background1"/>
                <w:sz w:val="72"/>
                <w:szCs w:val="48"/>
              </w:rPr>
            </w:pPr>
            <w:r w:rsidRPr="00703398">
              <w:rPr>
                <w:rFonts w:ascii="Avenir Next Demi Bold" w:hAnsi="Avenir Next Demi Bold" w:cs="Arial"/>
                <w:bCs/>
                <w:color w:val="FFFFFF" w:themeColor="background1"/>
                <w:sz w:val="72"/>
                <w:szCs w:val="48"/>
              </w:rPr>
              <w:t>L’Université d’E</w:t>
            </w:r>
            <w:r w:rsidR="00D8243D" w:rsidRPr="00703398">
              <w:rPr>
                <w:rFonts w:ascii="Avenir Next Demi Bold" w:hAnsi="Avenir Next Demi Bold" w:cs="Arial"/>
                <w:bCs/>
                <w:color w:val="FFFFFF" w:themeColor="background1"/>
                <w:sz w:val="72"/>
                <w:szCs w:val="48"/>
              </w:rPr>
              <w:t>té européenne</w:t>
            </w:r>
          </w:p>
          <w:p w14:paraId="54D8AFE1" w14:textId="77777777" w:rsidR="00D8243D" w:rsidRPr="00A03540" w:rsidRDefault="00D8243D" w:rsidP="00E86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rial"/>
                <w:color w:val="000000"/>
                <w:sz w:val="28"/>
                <w:szCs w:val="31"/>
              </w:rPr>
            </w:pPr>
            <w:r>
              <w:rPr>
                <w:rFonts w:ascii="Avenir Next Demi Bold" w:hAnsi="Avenir Next Demi Bold" w:cs="Arial"/>
                <w:color w:val="000000"/>
                <w:sz w:val="28"/>
                <w:szCs w:val="31"/>
              </w:rPr>
              <w:t>« </w:t>
            </w:r>
            <w:r w:rsidRPr="00A03540">
              <w:rPr>
                <w:rFonts w:ascii="Avenir Next Demi Bold" w:hAnsi="Avenir Next Demi Bold" w:cs="Arial"/>
                <w:color w:val="000000"/>
                <w:sz w:val="28"/>
                <w:szCs w:val="31"/>
              </w:rPr>
              <w:t>approche multiple des dramaturgies contemporaines</w:t>
            </w:r>
            <w:r>
              <w:rPr>
                <w:rFonts w:ascii="Avenir Next Demi Bold" w:hAnsi="Avenir Next Demi Bold" w:cs="Arial"/>
                <w:color w:val="000000"/>
                <w:sz w:val="28"/>
                <w:szCs w:val="31"/>
              </w:rPr>
              <w:t> »</w:t>
            </w:r>
          </w:p>
          <w:p w14:paraId="17E03B82" w14:textId="77777777" w:rsidR="00D8243D" w:rsidRPr="00A03540" w:rsidRDefault="00D8243D" w:rsidP="00E86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rial"/>
                <w:color w:val="000000"/>
                <w:sz w:val="28"/>
                <w:szCs w:val="31"/>
              </w:rPr>
            </w:pPr>
            <w:r w:rsidRPr="00A03540">
              <w:rPr>
                <w:rFonts w:ascii="Avenir Next Demi Bold" w:hAnsi="Avenir Next Demi Bold" w:cs="Arial"/>
                <w:color w:val="000000"/>
                <w:sz w:val="28"/>
                <w:szCs w:val="31"/>
              </w:rPr>
              <w:t xml:space="preserve">direction pédagogique </w:t>
            </w:r>
            <w:r w:rsidRPr="00C247DF">
              <w:rPr>
                <w:rFonts w:ascii="Avenir Next Demi Bold" w:hAnsi="Avenir Next Demi Bold" w:cs="Arial"/>
                <w:b/>
                <w:color w:val="000000"/>
                <w:sz w:val="28"/>
                <w:szCs w:val="31"/>
              </w:rPr>
              <w:t xml:space="preserve">Jean-Pierre </w:t>
            </w:r>
            <w:proofErr w:type="spellStart"/>
            <w:r w:rsidRPr="00C247DF">
              <w:rPr>
                <w:rFonts w:ascii="Avenir Next Demi Bold" w:hAnsi="Avenir Next Demi Bold" w:cs="Arial"/>
                <w:b/>
                <w:color w:val="000000"/>
                <w:sz w:val="28"/>
                <w:szCs w:val="31"/>
              </w:rPr>
              <w:t>Ryngaert</w:t>
            </w:r>
            <w:proofErr w:type="spellEnd"/>
          </w:p>
          <w:p w14:paraId="1057ABDE" w14:textId="77777777" w:rsidR="00D8243D" w:rsidRPr="00A03540" w:rsidRDefault="00D8243D" w:rsidP="00D8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Next Demi Bold" w:hAnsi="Avenir Next Demi Bold" w:cs="Arial"/>
                <w:color w:val="000000"/>
                <w:sz w:val="36"/>
                <w:szCs w:val="36"/>
              </w:rPr>
            </w:pPr>
          </w:p>
          <w:p w14:paraId="0E691BA0" w14:textId="77777777" w:rsidR="00D8243D" w:rsidRPr="00A03540" w:rsidRDefault="00D8243D" w:rsidP="00703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Demi Bold" w:hAnsi="Avenir Next Demi Bold" w:cs="Arial"/>
                <w:color w:val="000000"/>
                <w:sz w:val="36"/>
                <w:szCs w:val="36"/>
              </w:rPr>
            </w:pPr>
          </w:p>
          <w:p w14:paraId="71557089" w14:textId="77777777" w:rsidR="00D8243D" w:rsidRPr="00A03540" w:rsidRDefault="00D8243D" w:rsidP="00703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venir Next Demi Bold" w:hAnsi="Avenir Next Demi Bold" w:cs="Arial"/>
                <w:color w:val="000000"/>
                <w:sz w:val="28"/>
                <w:szCs w:val="36"/>
              </w:rPr>
            </w:pPr>
          </w:p>
          <w:p w14:paraId="75CB2670" w14:textId="77777777" w:rsidR="00D8243D" w:rsidRPr="00A03540" w:rsidRDefault="00D8243D" w:rsidP="00D8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right"/>
              <w:rPr>
                <w:rFonts w:ascii="Avenir Next Demi Bold" w:hAnsi="Avenir Next Demi Bold" w:cs="Arial"/>
                <w:color w:val="000000"/>
                <w:sz w:val="28"/>
                <w:szCs w:val="36"/>
              </w:rPr>
            </w:pPr>
            <w:r w:rsidRPr="00A03540">
              <w:rPr>
                <w:rFonts w:ascii="Avenir Next Demi Bold" w:hAnsi="Avenir Next Demi Bold" w:cs="Arial"/>
                <w:color w:val="000000"/>
                <w:sz w:val="28"/>
                <w:szCs w:val="36"/>
              </w:rPr>
              <w:t xml:space="preserve">du </w:t>
            </w:r>
            <w:r w:rsidRPr="00703398">
              <w:rPr>
                <w:rFonts w:ascii="Avenir Next Demi Bold" w:hAnsi="Avenir Next Demi Bold" w:cs="Arial"/>
                <w:bCs/>
                <w:color w:val="FFFFFF" w:themeColor="background1"/>
                <w:sz w:val="28"/>
                <w:szCs w:val="36"/>
              </w:rPr>
              <w:t xml:space="preserve">21 </w:t>
            </w:r>
            <w:r w:rsidRPr="00703398">
              <w:rPr>
                <w:rFonts w:ascii="Avenir Next Demi Bold" w:hAnsi="Avenir Next Demi Bold" w:cs="Arial"/>
                <w:color w:val="FFFFFF" w:themeColor="background1"/>
                <w:sz w:val="28"/>
                <w:szCs w:val="36"/>
              </w:rPr>
              <w:t xml:space="preserve">au 27 </w:t>
            </w:r>
            <w:r w:rsidRPr="00703398">
              <w:rPr>
                <w:rFonts w:ascii="Avenir Next Demi Bold" w:hAnsi="Avenir Next Demi Bold" w:cs="Arial"/>
                <w:bCs/>
                <w:color w:val="FFFFFF" w:themeColor="background1"/>
                <w:sz w:val="28"/>
                <w:szCs w:val="36"/>
              </w:rPr>
              <w:t xml:space="preserve">août </w:t>
            </w:r>
            <w:r w:rsidRPr="00703398">
              <w:rPr>
                <w:rFonts w:ascii="Avenir Next Demi Bold" w:hAnsi="Avenir Next Demi Bold" w:cs="Arial"/>
                <w:color w:val="FFFFFF" w:themeColor="background1"/>
                <w:sz w:val="28"/>
                <w:szCs w:val="36"/>
              </w:rPr>
              <w:t>2015</w:t>
            </w:r>
          </w:p>
          <w:p w14:paraId="0D8E7B78" w14:textId="77777777" w:rsidR="00D8243D" w:rsidRPr="00A03540" w:rsidRDefault="00D8243D" w:rsidP="00D8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right"/>
              <w:rPr>
                <w:rFonts w:ascii="Avenir Next Demi Bold" w:hAnsi="Avenir Next Demi Bold" w:cs="Arial"/>
                <w:color w:val="000000"/>
                <w:sz w:val="28"/>
                <w:szCs w:val="36"/>
              </w:rPr>
            </w:pPr>
            <w:r w:rsidRPr="00A03540">
              <w:rPr>
                <w:rFonts w:ascii="Avenir Next Demi Bold" w:hAnsi="Avenir Next Demi Bold" w:cs="Arial"/>
                <w:color w:val="000000"/>
                <w:sz w:val="28"/>
                <w:szCs w:val="36"/>
              </w:rPr>
              <w:t>à</w:t>
            </w:r>
            <w:r>
              <w:rPr>
                <w:rFonts w:ascii="Avenir Next Demi Bold" w:hAnsi="Avenir Next Demi Bold" w:cs="Arial"/>
                <w:color w:val="000000"/>
                <w:sz w:val="28"/>
                <w:szCs w:val="36"/>
              </w:rPr>
              <w:t xml:space="preserve"> </w:t>
            </w:r>
            <w:r w:rsidRPr="00A03540">
              <w:rPr>
                <w:rFonts w:ascii="Avenir Next Demi Bold" w:hAnsi="Avenir Next Demi Bold" w:cs="Arial"/>
                <w:color w:val="000000"/>
                <w:sz w:val="28"/>
                <w:szCs w:val="36"/>
              </w:rPr>
              <w:t>l’Abbaye des Prémontrés</w:t>
            </w:r>
          </w:p>
          <w:p w14:paraId="2E2369E9" w14:textId="77777777" w:rsidR="00D8243D" w:rsidRPr="00A03540" w:rsidRDefault="00D8243D" w:rsidP="00D8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right"/>
              <w:rPr>
                <w:rFonts w:ascii="Avenir Next Demi Bold" w:hAnsi="Avenir Next Demi Bold" w:cs="Arial"/>
                <w:color w:val="000000"/>
                <w:sz w:val="28"/>
                <w:szCs w:val="36"/>
              </w:rPr>
            </w:pPr>
            <w:r w:rsidRPr="00A03540">
              <w:rPr>
                <w:rFonts w:ascii="Avenir Next Demi Bold" w:hAnsi="Avenir Next Demi Bold" w:cs="Arial"/>
                <w:color w:val="000000"/>
                <w:sz w:val="28"/>
                <w:szCs w:val="36"/>
              </w:rPr>
              <w:t xml:space="preserve">de </w:t>
            </w:r>
            <w:r w:rsidRPr="00703398">
              <w:rPr>
                <w:rFonts w:ascii="Avenir Next Demi Bold" w:hAnsi="Avenir Next Demi Bold" w:cs="Arial"/>
                <w:color w:val="FFFFFF" w:themeColor="background1"/>
                <w:sz w:val="28"/>
                <w:szCs w:val="36"/>
              </w:rPr>
              <w:t>Pont-à-Mousson</w:t>
            </w:r>
          </w:p>
          <w:p w14:paraId="1FA2D5C8" w14:textId="77777777" w:rsidR="00D8243D" w:rsidRPr="00A03540" w:rsidRDefault="00D8243D" w:rsidP="00D8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Next Demi Bold" w:hAnsi="Avenir Next Demi Bold" w:cs="Arial"/>
                <w:iCs/>
                <w:color w:val="000000"/>
                <w:sz w:val="27"/>
                <w:szCs w:val="27"/>
              </w:rPr>
            </w:pPr>
          </w:p>
          <w:p w14:paraId="44F00DBB" w14:textId="77777777" w:rsidR="00D8243D" w:rsidRPr="00A03540" w:rsidRDefault="00D8243D" w:rsidP="00D8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Next Demi Bold" w:hAnsi="Avenir Next Demi Bold" w:cs="Arial"/>
                <w:iCs/>
                <w:color w:val="000000"/>
                <w:sz w:val="27"/>
                <w:szCs w:val="27"/>
              </w:rPr>
            </w:pPr>
          </w:p>
          <w:p w14:paraId="484BA1FD" w14:textId="77777777" w:rsidR="00703398" w:rsidRDefault="00703398" w:rsidP="00703398">
            <w:pPr>
              <w:rPr>
                <w:rFonts w:ascii="Avenir Next Demi Bold" w:hAnsi="Avenir Next Demi Bold"/>
                <w:color w:val="FFFFFF" w:themeColor="background1"/>
              </w:rPr>
            </w:pPr>
          </w:p>
          <w:p w14:paraId="189245B2" w14:textId="77777777" w:rsidR="00703398" w:rsidRDefault="00703398" w:rsidP="00703398">
            <w:pPr>
              <w:rPr>
                <w:rFonts w:ascii="Avenir Next Demi Bold" w:hAnsi="Avenir Next Demi Bold"/>
                <w:color w:val="FFFFFF" w:themeColor="background1"/>
              </w:rPr>
            </w:pPr>
          </w:p>
          <w:p w14:paraId="3E888EE3" w14:textId="77777777" w:rsidR="00703398" w:rsidRDefault="00703398" w:rsidP="00703398">
            <w:pPr>
              <w:rPr>
                <w:rFonts w:ascii="Avenir Next Demi Bold" w:hAnsi="Avenir Next Demi Bold"/>
                <w:color w:val="FFFFFF" w:themeColor="background1"/>
              </w:rPr>
            </w:pPr>
          </w:p>
          <w:p w14:paraId="17DE7069" w14:textId="77777777" w:rsidR="00703398" w:rsidRDefault="00703398" w:rsidP="00703398">
            <w:pPr>
              <w:rPr>
                <w:rFonts w:ascii="Avenir Next Demi Bold" w:hAnsi="Avenir Next Demi Bold"/>
                <w:color w:val="FFFFFF" w:themeColor="background1"/>
              </w:rPr>
            </w:pPr>
          </w:p>
          <w:p w14:paraId="4B8B2CBB" w14:textId="77777777" w:rsidR="00703398" w:rsidRDefault="00703398" w:rsidP="00703398">
            <w:pPr>
              <w:rPr>
                <w:rFonts w:ascii="Avenir Next Demi Bold" w:hAnsi="Avenir Next Demi Bold"/>
                <w:color w:val="FFFFFF" w:themeColor="background1"/>
              </w:rPr>
            </w:pPr>
          </w:p>
          <w:p w14:paraId="353FF1CD" w14:textId="77777777" w:rsidR="00703398" w:rsidRDefault="00703398" w:rsidP="00703398">
            <w:pPr>
              <w:rPr>
                <w:rFonts w:ascii="Avenir Next Demi Bold" w:hAnsi="Avenir Next Demi Bold"/>
                <w:color w:val="FFFFFF" w:themeColor="background1"/>
              </w:rPr>
            </w:pPr>
          </w:p>
          <w:p w14:paraId="712C2694" w14:textId="77777777" w:rsidR="00703398" w:rsidRDefault="00703398" w:rsidP="00703398">
            <w:pPr>
              <w:rPr>
                <w:rFonts w:ascii="Avenir Next Demi Bold" w:hAnsi="Avenir Next Demi Bold"/>
                <w:color w:val="FFFFFF" w:themeColor="background1"/>
              </w:rPr>
            </w:pPr>
          </w:p>
          <w:p w14:paraId="45D0E531" w14:textId="77777777" w:rsidR="00703398" w:rsidRDefault="00703398" w:rsidP="00703398">
            <w:pPr>
              <w:rPr>
                <w:rFonts w:ascii="Avenir Next Demi Bold" w:hAnsi="Avenir Next Demi Bold"/>
                <w:color w:val="FFFFFF" w:themeColor="background1"/>
              </w:rPr>
            </w:pPr>
          </w:p>
          <w:p w14:paraId="79F55227" w14:textId="77777777" w:rsidR="00703398" w:rsidRDefault="00703398" w:rsidP="00703398">
            <w:pPr>
              <w:rPr>
                <w:rFonts w:ascii="Avenir Next Demi Bold" w:hAnsi="Avenir Next Demi Bold"/>
                <w:color w:val="FFFFFF" w:themeColor="background1"/>
              </w:rPr>
            </w:pPr>
          </w:p>
          <w:p w14:paraId="535D9BB3" w14:textId="77777777" w:rsidR="00703398" w:rsidRDefault="00703398" w:rsidP="00703398">
            <w:pPr>
              <w:rPr>
                <w:rFonts w:ascii="Avenir Next Demi Bold" w:hAnsi="Avenir Next Demi Bold"/>
                <w:smallCaps/>
                <w:color w:val="FFFFFF" w:themeColor="background1"/>
              </w:rPr>
            </w:pPr>
            <w:r w:rsidRPr="00703398">
              <w:rPr>
                <w:rFonts w:ascii="Avenir Next Demi Bold" w:hAnsi="Avenir Next Demi Bold"/>
                <w:color w:val="FFFFFF" w:themeColor="background1"/>
              </w:rPr>
              <w:t xml:space="preserve">Dossier de candidature 2015 </w:t>
            </w:r>
          </w:p>
          <w:p w14:paraId="492B13D8" w14:textId="77777777" w:rsidR="00D8243D" w:rsidRPr="00703398" w:rsidRDefault="00D8243D" w:rsidP="00703398">
            <w:pPr>
              <w:rPr>
                <w:rFonts w:ascii="Avenir Next Demi Bold" w:hAnsi="Avenir Next Demi Bold"/>
                <w:smallCaps/>
                <w:color w:val="FFFFFF" w:themeColor="background1"/>
              </w:rPr>
            </w:pPr>
            <w:r w:rsidRPr="00A03540">
              <w:rPr>
                <w:rFonts w:ascii="Avenir Next Demi Bold" w:hAnsi="Avenir Next Demi Bold" w:cs="Arial"/>
                <w:iCs/>
                <w:color w:val="000000"/>
                <w:sz w:val="22"/>
                <w:szCs w:val="27"/>
              </w:rPr>
              <w:t>Programmation disponible à partir du mois de juin</w:t>
            </w:r>
          </w:p>
          <w:p w14:paraId="14A51BF0" w14:textId="77777777" w:rsidR="00D8243D" w:rsidRDefault="00D8243D" w:rsidP="00D8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Next Demi Bold" w:hAnsi="Avenir Next Demi Bold" w:cs="Arial"/>
                <w:bCs/>
                <w:color w:val="000000"/>
                <w:sz w:val="21"/>
                <w:szCs w:val="21"/>
              </w:rPr>
            </w:pPr>
          </w:p>
          <w:p w14:paraId="1D2D9131" w14:textId="77777777" w:rsidR="00D8243D" w:rsidRPr="00F81C55" w:rsidRDefault="00D8243D" w:rsidP="00D8243D">
            <w:pPr>
              <w:jc w:val="both"/>
              <w:rPr>
                <w:rFonts w:ascii="Avenir Book" w:hAnsi="Avenir Book" w:cs="DIN-Bold"/>
                <w:i/>
                <w:sz w:val="15"/>
                <w:szCs w:val="14"/>
              </w:rPr>
            </w:pPr>
            <w:r w:rsidRPr="00F81C55">
              <w:rPr>
                <w:rFonts w:ascii="Avenir Book" w:hAnsi="Avenir Book" w:cs="DIN-Bold"/>
                <w:bCs/>
                <w:sz w:val="15"/>
                <w:szCs w:val="14"/>
              </w:rPr>
              <w:t xml:space="preserve">La </w:t>
            </w:r>
            <w:proofErr w:type="spellStart"/>
            <w:r w:rsidRPr="00F81C55">
              <w:rPr>
                <w:rFonts w:ascii="Avenir Book" w:hAnsi="Avenir Book" w:cs="DIN-Bold"/>
                <w:bCs/>
                <w:sz w:val="15"/>
                <w:szCs w:val="14"/>
              </w:rPr>
              <w:t>meec</w:t>
            </w:r>
            <w:proofErr w:type="spellEnd"/>
            <w:r w:rsidRPr="00F81C55">
              <w:rPr>
                <w:rFonts w:ascii="Avenir Book" w:hAnsi="Avenir Book" w:cs="DIN-Bold"/>
                <w:bCs/>
                <w:sz w:val="15"/>
                <w:szCs w:val="14"/>
              </w:rPr>
              <w:t xml:space="preserve"> – la mousson d’été est subventionnée par </w:t>
            </w:r>
            <w:r w:rsidRPr="00F81C55">
              <w:rPr>
                <w:rFonts w:ascii="Avenir Book" w:hAnsi="Avenir Book" w:cs="DIN-Bold"/>
                <w:sz w:val="15"/>
                <w:szCs w:val="14"/>
              </w:rPr>
              <w:t xml:space="preserve">le Conseil Régional de Lorraine, le Ministère de la Culture et de la Communication (DRAC-Lorraine), le Conseil Général de Meurthe-et-Moselle, la Communauté de Communes du Pays de </w:t>
            </w:r>
            <w:proofErr w:type="spellStart"/>
            <w:r w:rsidRPr="00F81C55">
              <w:rPr>
                <w:rFonts w:ascii="Avenir Book" w:hAnsi="Avenir Book" w:cs="DIN-Bold"/>
                <w:sz w:val="15"/>
                <w:szCs w:val="14"/>
              </w:rPr>
              <w:t>Pont-à</w:t>
            </w:r>
            <w:proofErr w:type="spellEnd"/>
            <w:r w:rsidRPr="00F81C55">
              <w:rPr>
                <w:rFonts w:ascii="Avenir Book" w:hAnsi="Avenir Book" w:cs="DIN-Bold"/>
                <w:sz w:val="15"/>
                <w:szCs w:val="14"/>
              </w:rPr>
              <w:t xml:space="preserve">- Mousson </w:t>
            </w:r>
            <w:r w:rsidRPr="00F81C55">
              <w:rPr>
                <w:rFonts w:ascii="Avenir Book" w:hAnsi="Avenir Book" w:cs="DIN-Bold"/>
                <w:bCs/>
                <w:sz w:val="15"/>
                <w:szCs w:val="14"/>
              </w:rPr>
              <w:t xml:space="preserve">et est organisée avec le soutien de </w:t>
            </w:r>
            <w:r w:rsidRPr="00F81C55">
              <w:rPr>
                <w:rFonts w:ascii="Avenir Book" w:hAnsi="Avenir Book" w:cs="DIN-Bold"/>
                <w:sz w:val="15"/>
                <w:szCs w:val="14"/>
              </w:rPr>
              <w:t xml:space="preserve">l’Abbaye des Prémontrés et des villes de </w:t>
            </w:r>
            <w:proofErr w:type="spellStart"/>
            <w:r w:rsidRPr="00F81C55">
              <w:rPr>
                <w:rFonts w:ascii="Avenir Book" w:hAnsi="Avenir Book" w:cs="DIN-Bold"/>
                <w:sz w:val="15"/>
                <w:szCs w:val="14"/>
              </w:rPr>
              <w:t>Blénod</w:t>
            </w:r>
            <w:proofErr w:type="spellEnd"/>
            <w:r w:rsidRPr="00F81C55">
              <w:rPr>
                <w:rFonts w:ascii="Avenir Book" w:hAnsi="Avenir Book" w:cs="DIN-Bold"/>
                <w:sz w:val="15"/>
                <w:szCs w:val="14"/>
              </w:rPr>
              <w:t>- lès-Pont-à-Mousson et de Pont-à-Mousson.</w:t>
            </w:r>
          </w:p>
          <w:p w14:paraId="7827D7D1" w14:textId="77777777" w:rsidR="00D8243D" w:rsidRDefault="00D8243D" w:rsidP="00597E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7"/>
                <w:szCs w:val="27"/>
              </w:rPr>
            </w:pPr>
          </w:p>
        </w:tc>
      </w:tr>
    </w:tbl>
    <w:p w14:paraId="39D5CBAA" w14:textId="77777777" w:rsidR="00E860BC" w:rsidRDefault="00E860BC" w:rsidP="00597E06">
      <w:pPr>
        <w:jc w:val="both"/>
        <w:rPr>
          <w:i/>
          <w:sz w:val="40"/>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00"/>
        <w:tblLook w:val="04A0" w:firstRow="1" w:lastRow="0" w:firstColumn="1" w:lastColumn="0" w:noHBand="0" w:noVBand="1"/>
      </w:tblPr>
      <w:tblGrid>
        <w:gridCol w:w="10452"/>
      </w:tblGrid>
      <w:tr w:rsidR="00D81902" w14:paraId="5D0EE9E6" w14:textId="77777777">
        <w:tc>
          <w:tcPr>
            <w:tcW w:w="10452" w:type="dxa"/>
            <w:shd w:val="clear" w:color="auto" w:fill="FFCC00"/>
          </w:tcPr>
          <w:p w14:paraId="59F31239" w14:textId="77777777" w:rsidR="00D81902" w:rsidRPr="00D81902" w:rsidRDefault="00D81902" w:rsidP="00597E06">
            <w:pPr>
              <w:jc w:val="both"/>
              <w:rPr>
                <w:rFonts w:ascii="Avenir Next Demi Bold" w:hAnsi="Avenir Next Demi Bold"/>
                <w:caps/>
                <w:sz w:val="40"/>
              </w:rPr>
            </w:pPr>
            <w:r w:rsidRPr="00A03540">
              <w:rPr>
                <w:rFonts w:ascii="Avenir Next Demi Bold" w:hAnsi="Avenir Next Demi Bold"/>
                <w:caps/>
                <w:sz w:val="40"/>
              </w:rPr>
              <w:t>la mousson d’été</w:t>
            </w:r>
          </w:p>
        </w:tc>
      </w:tr>
    </w:tbl>
    <w:p w14:paraId="20300A8D" w14:textId="77777777" w:rsidR="00D81902" w:rsidRDefault="00D81902" w:rsidP="00597E06">
      <w:pPr>
        <w:jc w:val="both"/>
        <w:rPr>
          <w:rFonts w:ascii="Avenir Next Demi Bold" w:hAnsi="Avenir Next Demi Bold"/>
          <w:caps/>
          <w:sz w:val="40"/>
        </w:rPr>
      </w:pPr>
    </w:p>
    <w:p w14:paraId="6E118F92" w14:textId="77777777" w:rsidR="00E860BC" w:rsidRDefault="00E860BC"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Demi Bold" w:hAnsi="Avenir Next Demi Bold" w:cs="Arial"/>
          <w:color w:val="000000"/>
          <w:sz w:val="21"/>
          <w:szCs w:val="21"/>
        </w:rPr>
      </w:pPr>
    </w:p>
    <w:p w14:paraId="32BDD7C4" w14:textId="77777777" w:rsidR="00D81902" w:rsidRPr="00A03540" w:rsidRDefault="00E860BC"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31" w:hanging="426"/>
        <w:jc w:val="both"/>
        <w:rPr>
          <w:rFonts w:ascii="Avenir Next Demi Bold" w:hAnsi="Avenir Next Demi Bold" w:cs="Arial"/>
          <w:color w:val="000000"/>
          <w:sz w:val="21"/>
          <w:szCs w:val="21"/>
        </w:rPr>
      </w:pPr>
      <w:r>
        <w:rPr>
          <w:rFonts w:ascii="Avenir Next Demi Bold" w:hAnsi="Avenir Next Demi Bold" w:cs="Arial"/>
          <w:color w:val="000000"/>
          <w:sz w:val="21"/>
          <w:szCs w:val="21"/>
        </w:rPr>
        <w:tab/>
        <w:t>« </w:t>
      </w:r>
      <w:r w:rsidR="00D81902" w:rsidRPr="00A03540">
        <w:rPr>
          <w:rFonts w:ascii="Avenir Next Demi Bold" w:hAnsi="Avenir Next Demi Bold" w:cs="Arial"/>
          <w:color w:val="000000"/>
          <w:sz w:val="21"/>
          <w:szCs w:val="21"/>
        </w:rPr>
        <w:t xml:space="preserve">Les habitués le savent déjà, les autres ne vont pas tarder à le découvrir : </w:t>
      </w:r>
      <w:r w:rsidR="00D81902" w:rsidRPr="00703398">
        <w:rPr>
          <w:rFonts w:ascii="Avenir Black" w:hAnsi="Avenir Black" w:cs="Arial"/>
          <w:color w:val="EDB507"/>
          <w:sz w:val="21"/>
          <w:szCs w:val="21"/>
        </w:rPr>
        <w:t>la Mousson d'été n'est pas un festival comme les autres</w:t>
      </w:r>
      <w:r w:rsidR="00D81902" w:rsidRPr="00703398">
        <w:rPr>
          <w:rFonts w:ascii="Avenir Next Demi Bold" w:hAnsi="Avenir Next Demi Bold" w:cs="Arial"/>
          <w:color w:val="EDB507"/>
          <w:sz w:val="21"/>
          <w:szCs w:val="21"/>
        </w:rPr>
        <w:t>.</w:t>
      </w:r>
      <w:r w:rsidR="00D81902" w:rsidRPr="00A03540">
        <w:rPr>
          <w:rFonts w:ascii="Avenir Next Demi Bold" w:hAnsi="Avenir Next Demi Bold" w:cs="Arial"/>
          <w:color w:val="000000"/>
          <w:sz w:val="21"/>
          <w:szCs w:val="21"/>
        </w:rPr>
        <w:t xml:space="preserve"> C'est une manifestation qui se situe sur l'autre rive du théâtre. Loin des carnavals à deux balles, des hypermarchés culturels, des rendez-vous mondains, la Mousson invite à l'exploration de territoires cachés, à la rencontre de configurations intimes, au partage de fulgurants désirs </w:t>
      </w:r>
      <w:r w:rsidR="00D81902" w:rsidRPr="00E860BC">
        <w:rPr>
          <w:rFonts w:ascii="Avenir Black" w:hAnsi="Avenir Black" w:cs="Arial"/>
          <w:color w:val="000000"/>
          <w:sz w:val="21"/>
          <w:szCs w:val="21"/>
        </w:rPr>
        <w:t>... La Mousson fait pénétrer un certain public dans la fabrique du théâtre d'aujourd'hui</w:t>
      </w:r>
      <w:r w:rsidR="00D81902" w:rsidRPr="00A03540">
        <w:rPr>
          <w:rFonts w:ascii="Avenir Next Demi Bold" w:hAnsi="Avenir Next Demi Bold" w:cs="Arial"/>
          <w:color w:val="000000"/>
          <w:sz w:val="21"/>
          <w:szCs w:val="21"/>
        </w:rPr>
        <w:t>. Encore ne suffit-il pas d'afficher l'excellence du projet, il faut la démontrer.</w:t>
      </w:r>
    </w:p>
    <w:p w14:paraId="380B3A45" w14:textId="77777777" w:rsidR="00D81902" w:rsidRPr="00A03540"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31" w:hanging="426"/>
        <w:jc w:val="both"/>
        <w:rPr>
          <w:rFonts w:ascii="Avenir Next Demi Bold" w:hAnsi="Avenir Next Demi Bold" w:cs="Arial"/>
          <w:color w:val="000000"/>
          <w:sz w:val="21"/>
          <w:szCs w:val="21"/>
        </w:rPr>
      </w:pPr>
    </w:p>
    <w:p w14:paraId="21C72828" w14:textId="77777777" w:rsidR="00D81902" w:rsidRPr="00A03540" w:rsidRDefault="00E860BC"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31" w:hanging="426"/>
        <w:jc w:val="both"/>
        <w:rPr>
          <w:rFonts w:ascii="Avenir Next Demi Bold" w:hAnsi="Avenir Next Demi Bold" w:cs="Arial"/>
          <w:color w:val="000000"/>
          <w:sz w:val="21"/>
          <w:szCs w:val="21"/>
        </w:rPr>
      </w:pPr>
      <w:r>
        <w:rPr>
          <w:rFonts w:ascii="Avenir Next Demi Bold" w:hAnsi="Avenir Next Demi Bold" w:cs="Arial"/>
          <w:color w:val="000000"/>
          <w:sz w:val="21"/>
          <w:szCs w:val="21"/>
        </w:rPr>
        <w:tab/>
      </w:r>
      <w:r w:rsidR="00D81902" w:rsidRPr="00703398">
        <w:rPr>
          <w:rFonts w:ascii="Avenir Black" w:hAnsi="Avenir Black" w:cs="Arial"/>
          <w:color w:val="EDB507"/>
          <w:sz w:val="21"/>
          <w:szCs w:val="21"/>
        </w:rPr>
        <w:t>La Mousson d'Été se distingue, d'abord, en affirmant la prééminence et la pluralité des écritures. Au principe: du théâtre qu'elle défend, il y a une dramaturgie.</w:t>
      </w:r>
      <w:r w:rsidR="00D81902" w:rsidRPr="00A03540">
        <w:rPr>
          <w:rFonts w:ascii="Avenir Next Demi Bold" w:hAnsi="Avenir Next Demi Bold" w:cs="Arial"/>
          <w:color w:val="000000"/>
          <w:sz w:val="21"/>
          <w:szCs w:val="21"/>
        </w:rPr>
        <w:t xml:space="preserve"> La Mousson commence, toujours, par un auteur qui écrit. Telle est la caractéristique essentielle de l'événement: si le travail de la langue (écriture, réécriture, traduction...) s'accomplit dans le secret d'un espace mental et privé, la Mousson ouvre des lucarnes directement sur l'atelier de l'auteur. Elle prend le théâtre en amont, bien avant les décors et les costumes, avant la production et les effets de mise en scène. La Mousson ordonne une première lecture. Et le miracle commence. Car, pour peu qu'on dispose d'un endroit (il est magnifique, tant mieux!) et de quelques acteurs (ils sont excellents, bravo!), le dessin théâtral contenu dans l'écriture se dévoile et l'imagination prend forme. L'intuition se transmet, l'émotion se propage. On va bientôt savoir ce qu'ils ont dans le ventre, et où ils veulent en venir, ces auteurs qui acceptent le jeu de ce rassemblement improbable, de cette configuration inédite des spectateurs penchés sur leur épaule et qui les regardent écrire</w:t>
      </w:r>
    </w:p>
    <w:p w14:paraId="705C5E1F" w14:textId="77777777" w:rsidR="00D81902" w:rsidRPr="00A03540"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31" w:hanging="426"/>
        <w:jc w:val="both"/>
        <w:rPr>
          <w:rFonts w:ascii="Avenir Next Demi Bold" w:hAnsi="Avenir Next Demi Bold" w:cs="Arial"/>
          <w:color w:val="000000"/>
          <w:sz w:val="21"/>
          <w:szCs w:val="21"/>
        </w:rPr>
      </w:pPr>
    </w:p>
    <w:p w14:paraId="2293B211" w14:textId="77777777" w:rsidR="00D81902" w:rsidRPr="00A03540" w:rsidRDefault="00E860BC"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31" w:hanging="426"/>
        <w:jc w:val="both"/>
        <w:rPr>
          <w:rFonts w:ascii="Avenir Next Demi Bold" w:hAnsi="Avenir Next Demi Bold" w:cs="Arial"/>
          <w:color w:val="000000"/>
          <w:sz w:val="21"/>
          <w:szCs w:val="21"/>
        </w:rPr>
      </w:pPr>
      <w:r>
        <w:rPr>
          <w:rFonts w:ascii="Avenir Next Demi Bold" w:hAnsi="Avenir Next Demi Bold" w:cs="Arial"/>
          <w:color w:val="000000"/>
          <w:sz w:val="21"/>
          <w:szCs w:val="21"/>
        </w:rPr>
        <w:tab/>
      </w:r>
      <w:r w:rsidR="00D81902" w:rsidRPr="00703398">
        <w:rPr>
          <w:rFonts w:ascii="Avenir Black" w:hAnsi="Avenir Black" w:cs="Arial"/>
          <w:color w:val="EDB507"/>
          <w:sz w:val="21"/>
          <w:szCs w:val="21"/>
        </w:rPr>
        <w:t>Être à la Mousson, c'est prendre place sur le pont supérieur du navire et voir venir à soi l'horizon d'un théâtre neuf. Se mettre à l'heure ? Anticiper, plutôt ! Et réfléchir, dans le même temps, aux enjeux esthétiques de ce qui se dévoile, s'interroger sur la place et le rôle de nouveaux objets dans le paysage dramatique actuel</w:t>
      </w:r>
      <w:r w:rsidR="00D81902" w:rsidRPr="00703398">
        <w:rPr>
          <w:rFonts w:ascii="Avenir Next Demi Bold" w:hAnsi="Avenir Next Demi Bold" w:cs="Arial"/>
          <w:color w:val="EDB507"/>
          <w:sz w:val="21"/>
          <w:szCs w:val="21"/>
        </w:rPr>
        <w:t>.</w:t>
      </w:r>
      <w:r w:rsidR="00D81902" w:rsidRPr="00A03540">
        <w:rPr>
          <w:rFonts w:ascii="Avenir Next Demi Bold" w:hAnsi="Avenir Next Demi Bold" w:cs="Arial"/>
          <w:color w:val="000000"/>
          <w:sz w:val="21"/>
          <w:szCs w:val="21"/>
        </w:rPr>
        <w:t xml:space="preserve"> Telle est la seconde originalité. La Mousson a inclus dans son dispositif une structure « universitaire », des ateliers de recherche-action qui permettent à des étudiants, des enseignants et des professionnels, placés sous la direction d'éminents spécialistes, d'échanger leurs réflexions, d'expérimenter leurs intuitions, abordées dans le texte sous un angle théorique et pratique à la fois.</w:t>
      </w:r>
    </w:p>
    <w:p w14:paraId="1722F1BF" w14:textId="77777777" w:rsidR="00D81902" w:rsidRPr="00A03540"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31" w:hanging="426"/>
        <w:jc w:val="both"/>
        <w:rPr>
          <w:rFonts w:ascii="Avenir Next Demi Bold" w:hAnsi="Avenir Next Demi Bold" w:cs="Arial"/>
          <w:color w:val="000000"/>
          <w:sz w:val="21"/>
          <w:szCs w:val="21"/>
        </w:rPr>
      </w:pPr>
    </w:p>
    <w:p w14:paraId="32A0EF60" w14:textId="77777777" w:rsidR="00D81902" w:rsidRPr="00703398" w:rsidRDefault="00E860BC"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31" w:hanging="426"/>
        <w:jc w:val="both"/>
        <w:rPr>
          <w:rFonts w:ascii="Avenir Next Demi Bold" w:hAnsi="Avenir Next Demi Bold" w:cs="Arial"/>
          <w:color w:val="EDB507"/>
          <w:sz w:val="21"/>
          <w:szCs w:val="21"/>
        </w:rPr>
      </w:pPr>
      <w:r>
        <w:rPr>
          <w:rFonts w:ascii="Avenir Next Demi Bold" w:hAnsi="Avenir Next Demi Bold" w:cs="Arial"/>
          <w:color w:val="000000"/>
          <w:sz w:val="21"/>
          <w:szCs w:val="21"/>
        </w:rPr>
        <w:tab/>
      </w:r>
      <w:r w:rsidR="00D81902" w:rsidRPr="00A03540">
        <w:rPr>
          <w:rFonts w:ascii="Avenir Next Demi Bold" w:hAnsi="Avenir Next Demi Bold" w:cs="Arial"/>
          <w:color w:val="000000"/>
          <w:sz w:val="21"/>
          <w:szCs w:val="21"/>
        </w:rPr>
        <w:t xml:space="preserve">Quoi, encore ? Le fait que la Mousson, dont on dit qu'elle n'est pas un festival comme les autres, soit aussi un moment festif et exaltant. Qu'il soit à la fois important et plaisant d'y être. Que le plaisir de la découverte artistique s'y accompagne toujours de celui d'une convivialité musicale et dansante. C'est sans doute ce qui fait que le festival n'usurpe pas son nom exotique dans un pays désert. </w:t>
      </w:r>
      <w:r w:rsidR="00D81902" w:rsidRPr="00703398">
        <w:rPr>
          <w:rFonts w:ascii="Avenir Black" w:hAnsi="Avenir Black" w:cs="Arial"/>
          <w:color w:val="EDB507"/>
          <w:sz w:val="21"/>
          <w:szCs w:val="21"/>
        </w:rPr>
        <w:t>La Mousson nous bouleverse profondément, elle transforme radicalement notre sensibilité, modifie notre écoute, élargit le champ de notre regard. Elle nous amène sur l'autre.</w:t>
      </w:r>
    </w:p>
    <w:p w14:paraId="630BF82F" w14:textId="77777777" w:rsidR="00D81902" w:rsidRPr="00A03540"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31" w:hanging="426"/>
        <w:jc w:val="both"/>
        <w:rPr>
          <w:rFonts w:ascii="Avenir Next Demi Bold" w:hAnsi="Avenir Next Demi Bold" w:cs="Arial"/>
          <w:color w:val="000000"/>
          <w:sz w:val="21"/>
          <w:szCs w:val="21"/>
        </w:rPr>
      </w:pPr>
    </w:p>
    <w:p w14:paraId="5D3D19C2" w14:textId="77777777" w:rsidR="00D81902" w:rsidRPr="00A03540" w:rsidRDefault="00E860BC"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31" w:hanging="426"/>
        <w:jc w:val="both"/>
        <w:rPr>
          <w:rFonts w:ascii="Avenir Next Demi Bold" w:hAnsi="Avenir Next Demi Bold" w:cs="Arial"/>
          <w:color w:val="000000"/>
          <w:sz w:val="21"/>
          <w:szCs w:val="21"/>
        </w:rPr>
      </w:pPr>
      <w:r>
        <w:rPr>
          <w:rFonts w:ascii="Avenir Next Demi Bold" w:hAnsi="Avenir Next Demi Bold" w:cs="Arial"/>
          <w:color w:val="000000"/>
          <w:sz w:val="21"/>
          <w:szCs w:val="21"/>
        </w:rPr>
        <w:tab/>
      </w:r>
      <w:r w:rsidR="00D81902" w:rsidRPr="00A03540">
        <w:rPr>
          <w:rFonts w:ascii="Avenir Next Demi Bold" w:hAnsi="Avenir Next Demi Bold" w:cs="Arial"/>
          <w:color w:val="000000"/>
          <w:sz w:val="21"/>
          <w:szCs w:val="21"/>
        </w:rPr>
        <w:t>La planète se réchauffe ? Ne partez pas en Inde cette année, restez à Pont-à-Mousson !</w:t>
      </w:r>
      <w:r>
        <w:rPr>
          <w:rFonts w:ascii="Avenir Next Demi Bold" w:hAnsi="Avenir Next Demi Bold" w:cs="Arial"/>
          <w:color w:val="000000"/>
          <w:sz w:val="21"/>
          <w:szCs w:val="21"/>
        </w:rPr>
        <w:t> »</w:t>
      </w:r>
    </w:p>
    <w:p w14:paraId="0C121CE5" w14:textId="77777777" w:rsidR="00D81902" w:rsidRPr="00A03540"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Demi Bold" w:hAnsi="Avenir Next Demi Bold" w:cs="Arial"/>
          <w:color w:val="000000"/>
          <w:sz w:val="21"/>
          <w:szCs w:val="21"/>
        </w:rPr>
      </w:pPr>
    </w:p>
    <w:p w14:paraId="2DEB2282" w14:textId="77777777" w:rsidR="00D81902" w:rsidRPr="00A03540"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Demi Bold" w:hAnsi="Avenir Next Demi Bold" w:cs="Arial"/>
          <w:color w:val="000000"/>
          <w:sz w:val="21"/>
          <w:szCs w:val="21"/>
        </w:rPr>
      </w:pPr>
    </w:p>
    <w:p w14:paraId="30979A3D" w14:textId="77777777" w:rsidR="00D81902"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6"/>
        <w:jc w:val="both"/>
        <w:rPr>
          <w:rFonts w:ascii="Avenir Next Demi Bold" w:hAnsi="Avenir Next Demi Bold" w:cs="Arial"/>
          <w:color w:val="000000"/>
          <w:sz w:val="21"/>
          <w:szCs w:val="21"/>
        </w:rPr>
      </w:pPr>
      <w:r w:rsidRPr="00A03540">
        <w:rPr>
          <w:rFonts w:ascii="Avenir Next Demi Bold" w:hAnsi="Avenir Next Demi Bold" w:cs="Arial"/>
          <w:color w:val="000000"/>
          <w:sz w:val="21"/>
          <w:szCs w:val="21"/>
        </w:rPr>
        <w:t xml:space="preserve">Olivier </w:t>
      </w:r>
      <w:proofErr w:type="spellStart"/>
      <w:r w:rsidRPr="00A03540">
        <w:rPr>
          <w:rFonts w:ascii="Avenir Next Demi Bold" w:hAnsi="Avenir Next Demi Bold" w:cs="Arial"/>
          <w:color w:val="000000"/>
          <w:sz w:val="21"/>
          <w:szCs w:val="21"/>
        </w:rPr>
        <w:t>Goetz</w:t>
      </w:r>
      <w:proofErr w:type="spellEnd"/>
    </w:p>
    <w:p w14:paraId="4304D4CD" w14:textId="77777777" w:rsidR="000B55A6" w:rsidRPr="00A03540" w:rsidRDefault="000B55A6"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6"/>
        <w:jc w:val="both"/>
        <w:rPr>
          <w:rFonts w:ascii="Avenir Next Demi Bold" w:hAnsi="Avenir Next Demi Bold" w:cs="Arial"/>
          <w:color w:val="000000"/>
          <w:sz w:val="21"/>
          <w:szCs w:val="21"/>
        </w:rPr>
      </w:pPr>
    </w:p>
    <w:p w14:paraId="2B64909E" w14:textId="77777777" w:rsidR="00D81902"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00"/>
        <w:tblLook w:val="04A0" w:firstRow="1" w:lastRow="0" w:firstColumn="1" w:lastColumn="0" w:noHBand="0" w:noVBand="1"/>
      </w:tblPr>
      <w:tblGrid>
        <w:gridCol w:w="10452"/>
      </w:tblGrid>
      <w:tr w:rsidR="00D81902" w14:paraId="239031FF" w14:textId="77777777">
        <w:tc>
          <w:tcPr>
            <w:tcW w:w="10452" w:type="dxa"/>
            <w:shd w:val="clear" w:color="auto" w:fill="FFCC00"/>
          </w:tcPr>
          <w:p w14:paraId="4C0CD690" w14:textId="77777777" w:rsidR="00D81902" w:rsidRPr="00D81902"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Demi Bold" w:hAnsi="Avenir Next Demi Bold"/>
                <w:caps/>
                <w:sz w:val="40"/>
              </w:rPr>
            </w:pPr>
            <w:r w:rsidRPr="00A03540">
              <w:rPr>
                <w:rFonts w:ascii="Avenir Next Demi Bold" w:hAnsi="Avenir Next Demi Bold"/>
                <w:caps/>
                <w:sz w:val="40"/>
              </w:rPr>
              <w:t>l’université d’été</w:t>
            </w:r>
          </w:p>
        </w:tc>
      </w:tr>
    </w:tbl>
    <w:p w14:paraId="6DDADBC0" w14:textId="77777777" w:rsidR="00D81902"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002D45F9" w14:textId="77777777" w:rsidR="00D81902" w:rsidRDefault="00D81902" w:rsidP="00597E06">
      <w:pPr>
        <w:jc w:val="both"/>
        <w:rPr>
          <w:i/>
          <w:sz w:val="40"/>
        </w:rPr>
      </w:pPr>
    </w:p>
    <w:p w14:paraId="63E20040" w14:textId="77777777" w:rsidR="00D81902" w:rsidRPr="009821D4"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Demi Bold" w:hAnsi="Avenir Next Demi Bold" w:cs="Arial"/>
          <w:color w:val="000000"/>
          <w:sz w:val="20"/>
          <w:szCs w:val="21"/>
        </w:rPr>
      </w:pPr>
      <w:r w:rsidRPr="009821D4">
        <w:rPr>
          <w:rFonts w:ascii="Avenir Next Demi Bold" w:hAnsi="Avenir Next Demi Bold" w:cs="Arial"/>
          <w:i/>
          <w:iCs/>
          <w:color w:val="EDB507"/>
          <w:sz w:val="20"/>
          <w:szCs w:val="21"/>
        </w:rPr>
        <w:t>L’Université d’été européenne</w:t>
      </w:r>
      <w:r w:rsidRPr="009821D4">
        <w:rPr>
          <w:rFonts w:ascii="Avenir Next Demi Bold" w:hAnsi="Avenir Next Demi Bold" w:cs="Arial"/>
          <w:color w:val="EDB507"/>
          <w:sz w:val="20"/>
          <w:szCs w:val="21"/>
        </w:rPr>
        <w:t>, dirigée par Jean-Pier</w:t>
      </w:r>
      <w:r w:rsidR="00E860BC" w:rsidRPr="009821D4">
        <w:rPr>
          <w:rFonts w:ascii="Avenir Next Demi Bold" w:hAnsi="Avenir Next Demi Bold" w:cs="Arial"/>
          <w:color w:val="EDB507"/>
          <w:sz w:val="20"/>
          <w:szCs w:val="21"/>
        </w:rPr>
        <w:t>r</w:t>
      </w:r>
      <w:r w:rsidRPr="009821D4">
        <w:rPr>
          <w:rFonts w:ascii="Avenir Next Demi Bold" w:hAnsi="Avenir Next Demi Bold" w:cs="Arial"/>
          <w:color w:val="EDB507"/>
          <w:sz w:val="20"/>
          <w:szCs w:val="21"/>
        </w:rPr>
        <w:t xml:space="preserve">e </w:t>
      </w:r>
      <w:proofErr w:type="spellStart"/>
      <w:r w:rsidRPr="009821D4">
        <w:rPr>
          <w:rFonts w:ascii="Avenir Next Demi Bold" w:hAnsi="Avenir Next Demi Bold" w:cs="Arial"/>
          <w:color w:val="EDB507"/>
          <w:sz w:val="20"/>
          <w:szCs w:val="21"/>
        </w:rPr>
        <w:t>Ryngaert</w:t>
      </w:r>
      <w:proofErr w:type="spellEnd"/>
      <w:r w:rsidRPr="009821D4">
        <w:rPr>
          <w:rFonts w:ascii="Avenir Next Demi Bold" w:hAnsi="Avenir Next Demi Bold" w:cs="Arial"/>
          <w:color w:val="EDB507"/>
          <w:sz w:val="20"/>
          <w:szCs w:val="21"/>
        </w:rPr>
        <w:t>, est consacrée aux écritures dramatiques contemporaines.</w:t>
      </w:r>
      <w:r w:rsidRPr="009821D4">
        <w:rPr>
          <w:rFonts w:ascii="Avenir Next Demi Bold" w:hAnsi="Avenir Next Demi Bold" w:cs="Arial"/>
          <w:color w:val="000000"/>
          <w:sz w:val="20"/>
          <w:szCs w:val="21"/>
        </w:rPr>
        <w:t xml:space="preserve"> Elle a pour particularité de s’installer à l’intérieur de la </w:t>
      </w:r>
      <w:r w:rsidRPr="009821D4">
        <w:rPr>
          <w:rFonts w:ascii="Avenir Next Demi Bold" w:hAnsi="Avenir Next Demi Bold" w:cs="Arial"/>
          <w:i/>
          <w:iCs/>
          <w:color w:val="000000"/>
          <w:sz w:val="20"/>
          <w:szCs w:val="21"/>
        </w:rPr>
        <w:t xml:space="preserve">Mousson d’été </w:t>
      </w:r>
      <w:r w:rsidRPr="009821D4">
        <w:rPr>
          <w:rFonts w:ascii="Avenir Next Demi Bold" w:hAnsi="Avenir Next Demi Bold" w:cs="Arial"/>
          <w:color w:val="000000"/>
          <w:sz w:val="20"/>
          <w:szCs w:val="21"/>
        </w:rPr>
        <w:t xml:space="preserve">; </w:t>
      </w:r>
      <w:r w:rsidRPr="009821D4">
        <w:rPr>
          <w:rFonts w:ascii="Avenir Next Demi Bold" w:hAnsi="Avenir Next Demi Bold" w:cs="Arial"/>
          <w:color w:val="EDB507"/>
          <w:sz w:val="20"/>
          <w:szCs w:val="21"/>
        </w:rPr>
        <w:t xml:space="preserve">les stagiaires suivent la totalité du programme </w:t>
      </w:r>
      <w:r w:rsidRPr="009821D4">
        <w:rPr>
          <w:rFonts w:ascii="Avenir Next Demi Bold" w:hAnsi="Avenir Next Demi Bold" w:cs="Arial"/>
          <w:sz w:val="20"/>
          <w:szCs w:val="21"/>
        </w:rPr>
        <w:t>(25 mises en espaces et lectures, spectacles)</w:t>
      </w:r>
      <w:r w:rsidRPr="009821D4">
        <w:rPr>
          <w:rFonts w:ascii="Avenir Next Demi Bold" w:hAnsi="Avenir Next Demi Bold" w:cs="Arial"/>
          <w:color w:val="EDB507"/>
          <w:sz w:val="20"/>
          <w:szCs w:val="21"/>
        </w:rPr>
        <w:t xml:space="preserve"> et profitent des installations de </w:t>
      </w:r>
      <w:r w:rsidRPr="009821D4">
        <w:rPr>
          <w:rFonts w:ascii="Avenir Next Demi Bold" w:hAnsi="Avenir Next Demi Bold" w:cs="Arial"/>
          <w:iCs/>
          <w:color w:val="EDB507"/>
          <w:sz w:val="20"/>
          <w:szCs w:val="21"/>
        </w:rPr>
        <w:t>la MEEC</w:t>
      </w:r>
      <w:r w:rsidRPr="009821D4">
        <w:rPr>
          <w:rFonts w:ascii="Avenir Next Demi Bold" w:hAnsi="Avenir Next Demi Bold" w:cs="Arial"/>
          <w:i/>
          <w:iCs/>
          <w:color w:val="EDB507"/>
          <w:sz w:val="20"/>
          <w:szCs w:val="21"/>
        </w:rPr>
        <w:t xml:space="preserve"> </w:t>
      </w:r>
      <w:r w:rsidRPr="009821D4">
        <w:rPr>
          <w:rFonts w:ascii="Avenir Next Demi Bold" w:hAnsi="Avenir Next Demi Bold" w:cs="Arial"/>
          <w:color w:val="EDB507"/>
          <w:sz w:val="20"/>
          <w:szCs w:val="21"/>
        </w:rPr>
        <w:t>ainsi que de la présence des artistes.</w:t>
      </w:r>
      <w:r w:rsidRPr="009821D4">
        <w:rPr>
          <w:rFonts w:ascii="Avenir Next Demi Bold" w:hAnsi="Avenir Next Demi Bold" w:cs="Arial"/>
          <w:color w:val="000000"/>
          <w:sz w:val="20"/>
          <w:szCs w:val="21"/>
        </w:rPr>
        <w:t xml:space="preserve"> Elle propose une approche multiple du théâtre contemporain.</w:t>
      </w:r>
    </w:p>
    <w:p w14:paraId="70308A30" w14:textId="77777777" w:rsidR="00D81902" w:rsidRPr="009821D4"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Demi Bold" w:hAnsi="Avenir Next Demi Bold" w:cs="Arial"/>
          <w:color w:val="000000"/>
          <w:sz w:val="20"/>
          <w:szCs w:val="21"/>
        </w:rPr>
      </w:pPr>
    </w:p>
    <w:p w14:paraId="11325418" w14:textId="77777777" w:rsidR="00D81902" w:rsidRPr="009821D4"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Demi Bold" w:hAnsi="Avenir Next Demi Bold" w:cs="Arial"/>
          <w:color w:val="000000"/>
          <w:sz w:val="20"/>
          <w:szCs w:val="21"/>
        </w:rPr>
      </w:pPr>
      <w:r w:rsidRPr="009821D4">
        <w:rPr>
          <w:rFonts w:ascii="Avenir Next Demi Bold" w:hAnsi="Avenir Next Demi Bold" w:cs="Arial"/>
          <w:color w:val="000000"/>
          <w:sz w:val="20"/>
          <w:szCs w:val="21"/>
        </w:rPr>
        <w:t xml:space="preserve">Le programme comporte toujours des </w:t>
      </w:r>
      <w:r w:rsidRPr="009821D4">
        <w:rPr>
          <w:rFonts w:ascii="Avenir Next Demi Bold" w:hAnsi="Avenir Next Demi Bold" w:cs="Arial"/>
          <w:color w:val="EDB507"/>
          <w:sz w:val="20"/>
          <w:szCs w:val="21"/>
        </w:rPr>
        <w:t>spectacles</w:t>
      </w:r>
      <w:r w:rsidRPr="009821D4">
        <w:rPr>
          <w:rFonts w:ascii="Avenir Next Demi Bold" w:hAnsi="Avenir Next Demi Bold" w:cs="Arial"/>
          <w:color w:val="000000"/>
          <w:sz w:val="20"/>
          <w:szCs w:val="21"/>
        </w:rPr>
        <w:t xml:space="preserve"> de toutes origines, européennes et mondiales, en présence des auteurs, de metteurs en scène et d’acteurs de diverses nationalités. Cette tradition établit le contexte dans lequel les stagiaires vivent, rencontrent en permanence des artistes et des créateurs dans un site exceptionnel. La programmation artistique commence à partir de 14h, présente chaque jour entre cinq et six auteurs et propose des espaces de rencontres formelles et informelles entre les auteurs, leur traducteur, le public et les stagiaires de L’Université.</w:t>
      </w:r>
    </w:p>
    <w:p w14:paraId="52D0CB8C" w14:textId="77777777" w:rsidR="00D81902" w:rsidRPr="009821D4"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Demi Bold" w:hAnsi="Avenir Next Demi Bold" w:cs="Arial"/>
          <w:color w:val="000000"/>
          <w:sz w:val="20"/>
          <w:szCs w:val="21"/>
        </w:rPr>
      </w:pPr>
    </w:p>
    <w:p w14:paraId="2F1DA7DB" w14:textId="77777777" w:rsidR="00D81902" w:rsidRPr="009821D4"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Demi Bold" w:hAnsi="Avenir Next Demi Bold" w:cs="Arial"/>
          <w:color w:val="000000"/>
          <w:sz w:val="20"/>
          <w:szCs w:val="21"/>
        </w:rPr>
      </w:pPr>
      <w:r w:rsidRPr="009821D4">
        <w:rPr>
          <w:rFonts w:ascii="Avenir Next Demi Bold" w:hAnsi="Avenir Next Demi Bold" w:cs="Arial"/>
          <w:color w:val="000000"/>
          <w:sz w:val="20"/>
          <w:szCs w:val="21"/>
        </w:rPr>
        <w:t xml:space="preserve">Un programme spécifique est cependant prévu pour les stagiaires qui le suivent à heures fixes : </w:t>
      </w:r>
      <w:r w:rsidRPr="009821D4">
        <w:rPr>
          <w:rFonts w:ascii="Avenir Next Demi Bold" w:hAnsi="Avenir Next Demi Bold" w:cs="Arial"/>
          <w:color w:val="EDB507"/>
          <w:sz w:val="20"/>
          <w:szCs w:val="21"/>
        </w:rPr>
        <w:t xml:space="preserve">Quatre ateliers de lecture, de jeu, d’écriture et de dramaturgie facilitent l’approche des textes au programme. Ils sont encadrés chaque matin par des écrivains, metteurs en scène ou universitaires. Quatre parties d’après-midi sont consacrées à des conférences et des échanges plus théoriques, en présence des artistes de </w:t>
      </w:r>
      <w:r w:rsidRPr="009821D4">
        <w:rPr>
          <w:rFonts w:ascii="Avenir Next Demi Bold" w:hAnsi="Avenir Next Demi Bold" w:cs="Arial"/>
          <w:i/>
          <w:iCs/>
          <w:color w:val="EDB507"/>
          <w:sz w:val="20"/>
          <w:szCs w:val="21"/>
        </w:rPr>
        <w:t>La Mousson</w:t>
      </w:r>
      <w:r w:rsidRPr="009821D4">
        <w:rPr>
          <w:rFonts w:ascii="Avenir Next Demi Bold" w:hAnsi="Avenir Next Demi Bold" w:cs="Arial"/>
          <w:color w:val="EDB507"/>
          <w:sz w:val="20"/>
          <w:szCs w:val="21"/>
        </w:rPr>
        <w:t>.</w:t>
      </w:r>
    </w:p>
    <w:p w14:paraId="1FBD48EA" w14:textId="77777777" w:rsidR="00D81902" w:rsidRPr="009821D4"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Demi Bold" w:hAnsi="Avenir Next Demi Bold" w:cs="Arial"/>
          <w:color w:val="000000"/>
          <w:sz w:val="20"/>
          <w:szCs w:val="21"/>
        </w:rPr>
      </w:pPr>
      <w:r w:rsidRPr="009821D4">
        <w:rPr>
          <w:rFonts w:ascii="Avenir Next Demi Bold" w:hAnsi="Avenir Next Demi Bold" w:cs="Arial"/>
          <w:color w:val="000000"/>
          <w:sz w:val="20"/>
          <w:szCs w:val="21"/>
        </w:rPr>
        <w:t xml:space="preserve">Une équipe d’encadrement, regroupant artistes et universitaires, est en permanence en charge des travaux. Le personnel administratif de </w:t>
      </w:r>
      <w:r w:rsidRPr="009821D4">
        <w:rPr>
          <w:rFonts w:ascii="Avenir Next Demi Bold" w:hAnsi="Avenir Next Demi Bold" w:cs="Arial"/>
          <w:i/>
          <w:iCs/>
          <w:color w:val="000000"/>
          <w:sz w:val="20"/>
          <w:szCs w:val="21"/>
        </w:rPr>
        <w:t xml:space="preserve">La Mousson d’été </w:t>
      </w:r>
      <w:r w:rsidRPr="009821D4">
        <w:rPr>
          <w:rFonts w:ascii="Avenir Next Demi Bold" w:hAnsi="Avenir Next Demi Bold" w:cs="Arial"/>
          <w:color w:val="000000"/>
          <w:sz w:val="20"/>
          <w:szCs w:val="21"/>
        </w:rPr>
        <w:t>assure l’accueil et le suivi des stagiaires.</w:t>
      </w:r>
    </w:p>
    <w:p w14:paraId="3BA2F001" w14:textId="77777777" w:rsidR="00D81902" w:rsidRPr="009821D4"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Demi Bold" w:hAnsi="Avenir Next Demi Bold" w:cs="Arial"/>
          <w:b/>
          <w:bCs/>
          <w:i/>
          <w:iCs/>
          <w:color w:val="000000"/>
          <w:sz w:val="20"/>
          <w:szCs w:val="21"/>
        </w:rPr>
      </w:pPr>
    </w:p>
    <w:p w14:paraId="74DE3CA3" w14:textId="77777777" w:rsidR="00D81902" w:rsidRPr="009821D4" w:rsidRDefault="00D81902" w:rsidP="006D6EAF">
      <w:pPr>
        <w:spacing w:before="120"/>
        <w:rPr>
          <w:rFonts w:ascii="Avenir Next Demi Bold" w:hAnsi="Avenir Next Demi Bold" w:cs="Arial"/>
          <w:color w:val="000000"/>
          <w:sz w:val="20"/>
          <w:szCs w:val="21"/>
        </w:rPr>
      </w:pPr>
      <w:r w:rsidRPr="009821D4">
        <w:rPr>
          <w:rFonts w:ascii="Avenir Next Demi Bold" w:hAnsi="Avenir Next Demi Bold" w:cs="Arial"/>
          <w:b/>
          <w:bCs/>
          <w:i/>
          <w:iCs/>
          <w:color w:val="000000"/>
          <w:sz w:val="20"/>
          <w:szCs w:val="21"/>
        </w:rPr>
        <w:t xml:space="preserve">L’Université d’été </w:t>
      </w:r>
      <w:r w:rsidR="00F90B14" w:rsidRPr="009821D4">
        <w:rPr>
          <w:rFonts w:ascii="Avenir Next Demi Bold" w:hAnsi="Avenir Next Demi Bold" w:cs="Arial"/>
          <w:b/>
          <w:bCs/>
          <w:color w:val="000000"/>
          <w:sz w:val="20"/>
          <w:szCs w:val="21"/>
        </w:rPr>
        <w:t xml:space="preserve">se déroulera </w:t>
      </w:r>
      <w:r w:rsidR="00F90B14" w:rsidRPr="009821D4">
        <w:rPr>
          <w:rFonts w:ascii="Avenir Next Demi Bold" w:hAnsi="Avenir Next Demi Bold" w:cs="Arial"/>
          <w:b/>
          <w:bCs/>
          <w:color w:val="EDB507"/>
          <w:sz w:val="20"/>
          <w:szCs w:val="21"/>
        </w:rPr>
        <w:t>du vendredi 21 août au jeudi 27 août 2015</w:t>
      </w:r>
      <w:r w:rsidRPr="009821D4">
        <w:rPr>
          <w:rFonts w:ascii="Avenir Next Demi Bold" w:hAnsi="Avenir Next Demi Bold" w:cs="Arial"/>
          <w:b/>
          <w:bCs/>
          <w:color w:val="000000"/>
          <w:sz w:val="20"/>
          <w:szCs w:val="21"/>
        </w:rPr>
        <w:t xml:space="preserve">. Les ateliers auront lieu le matin de 9h30 à 12h30. </w:t>
      </w:r>
      <w:r w:rsidRPr="009821D4">
        <w:rPr>
          <w:rFonts w:ascii="Avenir Next Demi Bold" w:hAnsi="Avenir Next Demi Bold" w:cs="Arial"/>
          <w:color w:val="000000"/>
          <w:sz w:val="20"/>
          <w:szCs w:val="21"/>
        </w:rPr>
        <w:t xml:space="preserve">Ils sont constitués de quatre groupes de 15 à 20 personnes et sont dirigés par </w:t>
      </w:r>
      <w:r w:rsidRPr="009821D4">
        <w:rPr>
          <w:rFonts w:ascii="Avenir Next Demi Bold" w:hAnsi="Avenir Next Demi Bold" w:cs="Arial"/>
          <w:b/>
          <w:color w:val="EDB507"/>
          <w:sz w:val="20"/>
          <w:szCs w:val="21"/>
        </w:rPr>
        <w:t xml:space="preserve">Jean-Pierre </w:t>
      </w:r>
      <w:proofErr w:type="spellStart"/>
      <w:r w:rsidRPr="009821D4">
        <w:rPr>
          <w:rFonts w:ascii="Avenir Next Demi Bold" w:hAnsi="Avenir Next Demi Bold" w:cs="Arial"/>
          <w:b/>
          <w:color w:val="EDB507"/>
          <w:sz w:val="20"/>
          <w:szCs w:val="21"/>
        </w:rPr>
        <w:t>Ryngaert</w:t>
      </w:r>
      <w:proofErr w:type="spellEnd"/>
      <w:r w:rsidRPr="009821D4">
        <w:rPr>
          <w:rFonts w:ascii="Avenir Next Demi Bold" w:hAnsi="Avenir Next Demi Bold" w:cs="Arial"/>
          <w:color w:val="000000"/>
          <w:sz w:val="20"/>
          <w:szCs w:val="21"/>
        </w:rPr>
        <w:t xml:space="preserve"> (metteur en scène) qui en assure également la direction, </w:t>
      </w:r>
      <w:r w:rsidRPr="009821D4">
        <w:rPr>
          <w:rFonts w:ascii="Avenir Next Demi Bold" w:hAnsi="Avenir Next Demi Bold" w:cs="Arial"/>
          <w:b/>
          <w:color w:val="EDB507"/>
          <w:sz w:val="20"/>
          <w:szCs w:val="21"/>
        </w:rPr>
        <w:t xml:space="preserve">Joseph </w:t>
      </w:r>
      <w:proofErr w:type="spellStart"/>
      <w:r w:rsidRPr="009821D4">
        <w:rPr>
          <w:rFonts w:ascii="Avenir Next Demi Bold" w:hAnsi="Avenir Next Demi Bold" w:cs="Arial"/>
          <w:b/>
          <w:color w:val="EDB507"/>
          <w:sz w:val="20"/>
          <w:szCs w:val="21"/>
        </w:rPr>
        <w:t>Danan</w:t>
      </w:r>
      <w:proofErr w:type="spellEnd"/>
      <w:r w:rsidRPr="009821D4">
        <w:rPr>
          <w:rFonts w:ascii="Avenir Next Demi Bold" w:hAnsi="Avenir Next Demi Bold" w:cs="Arial"/>
          <w:color w:val="000000"/>
          <w:sz w:val="20"/>
          <w:szCs w:val="21"/>
        </w:rPr>
        <w:t xml:space="preserve"> (auteur, dramaturge), </w:t>
      </w:r>
      <w:r w:rsidRPr="009821D4">
        <w:rPr>
          <w:rFonts w:ascii="Avenir Next Demi Bold" w:hAnsi="Avenir Next Demi Bold" w:cs="Arial"/>
          <w:b/>
          <w:color w:val="EDB507"/>
          <w:sz w:val="20"/>
          <w:szCs w:val="21"/>
        </w:rPr>
        <w:t>Pascale Henry</w:t>
      </w:r>
      <w:r w:rsidRPr="009821D4">
        <w:rPr>
          <w:rFonts w:ascii="Avenir Next Demi Bold" w:hAnsi="Avenir Next Demi Bold" w:cs="Arial"/>
          <w:color w:val="000000"/>
          <w:sz w:val="20"/>
          <w:szCs w:val="21"/>
        </w:rPr>
        <w:t xml:space="preserve"> (auteur, metteur en scène) et </w:t>
      </w:r>
      <w:r w:rsidRPr="009821D4">
        <w:rPr>
          <w:rFonts w:ascii="Avenir Next Demi Bold" w:hAnsi="Avenir Next Demi Bold" w:cs="Arial"/>
          <w:b/>
          <w:color w:val="EDB507"/>
          <w:sz w:val="20"/>
          <w:szCs w:val="21"/>
        </w:rPr>
        <w:t>Nathalie Fillion</w:t>
      </w:r>
      <w:r w:rsidRPr="009821D4">
        <w:rPr>
          <w:rFonts w:ascii="Avenir Next Demi Bold" w:hAnsi="Avenir Next Demi Bold" w:cs="Arial"/>
          <w:color w:val="000000"/>
          <w:sz w:val="20"/>
          <w:szCs w:val="21"/>
        </w:rPr>
        <w:t xml:space="preserve"> (auteure, metteure en scène, comédienne). </w:t>
      </w:r>
    </w:p>
    <w:p w14:paraId="0CC93719" w14:textId="77777777" w:rsidR="00D81902" w:rsidRPr="009821D4" w:rsidRDefault="00D81902" w:rsidP="006D6EAF">
      <w:pPr>
        <w:spacing w:before="120"/>
        <w:rPr>
          <w:rFonts w:ascii="Avenir Next Demi Bold" w:hAnsi="Avenir Next Demi Bold" w:cs="Arial"/>
          <w:color w:val="000000"/>
          <w:sz w:val="20"/>
          <w:szCs w:val="21"/>
        </w:rPr>
      </w:pPr>
      <w:r w:rsidRPr="009821D4">
        <w:rPr>
          <w:rFonts w:ascii="Avenir Next Demi Bold" w:hAnsi="Avenir Next Demi Bold" w:cs="Arial"/>
          <w:b/>
          <w:color w:val="EDB507"/>
          <w:sz w:val="20"/>
          <w:szCs w:val="21"/>
        </w:rPr>
        <w:t xml:space="preserve">Rebekka </w:t>
      </w:r>
      <w:proofErr w:type="spellStart"/>
      <w:r w:rsidRPr="009821D4">
        <w:rPr>
          <w:rFonts w:ascii="Avenir Next Demi Bold" w:hAnsi="Avenir Next Demi Bold" w:cs="Arial"/>
          <w:b/>
          <w:color w:val="EDB507"/>
          <w:sz w:val="20"/>
          <w:szCs w:val="21"/>
        </w:rPr>
        <w:t>Kricheldorf</w:t>
      </w:r>
      <w:proofErr w:type="spellEnd"/>
      <w:r w:rsidRPr="009821D4">
        <w:rPr>
          <w:rFonts w:ascii="Helvetica" w:hAnsi="Helvetica"/>
          <w:sz w:val="20"/>
          <w:szCs w:val="36"/>
          <w:lang w:eastAsia="fr-FR"/>
        </w:rPr>
        <w:t xml:space="preserve">, </w:t>
      </w:r>
      <w:r w:rsidRPr="009821D4">
        <w:rPr>
          <w:rFonts w:ascii="Avenir Next Demi Bold" w:hAnsi="Avenir Next Demi Bold" w:cs="Arial"/>
          <w:color w:val="000000"/>
          <w:sz w:val="20"/>
          <w:szCs w:val="21"/>
        </w:rPr>
        <w:t xml:space="preserve">auteur allemande dont on a pu entendre la lecture </w:t>
      </w:r>
      <w:proofErr w:type="gramStart"/>
      <w:r w:rsidRPr="009821D4">
        <w:rPr>
          <w:rFonts w:ascii="Avenir Next Demi Bold" w:hAnsi="Avenir Next Demi Bold" w:cs="Arial"/>
          <w:color w:val="000000"/>
          <w:sz w:val="20"/>
          <w:szCs w:val="21"/>
        </w:rPr>
        <w:t xml:space="preserve">d' </w:t>
      </w:r>
      <w:r w:rsidRPr="009821D4">
        <w:rPr>
          <w:rFonts w:ascii="Avenir Next Demi Bold" w:hAnsi="Avenir Next Demi Bold" w:cs="Arial"/>
          <w:i/>
          <w:color w:val="000000"/>
          <w:sz w:val="20"/>
          <w:szCs w:val="21"/>
        </w:rPr>
        <w:t>Extase</w:t>
      </w:r>
      <w:proofErr w:type="gramEnd"/>
      <w:r w:rsidRPr="009821D4">
        <w:rPr>
          <w:rFonts w:ascii="Avenir Next Demi Bold" w:hAnsi="Avenir Next Demi Bold" w:cs="Arial"/>
          <w:i/>
          <w:color w:val="000000"/>
          <w:sz w:val="20"/>
          <w:szCs w:val="21"/>
        </w:rPr>
        <w:t xml:space="preserve"> et quotidien</w:t>
      </w:r>
      <w:r w:rsidRPr="009821D4">
        <w:rPr>
          <w:rFonts w:ascii="Avenir Next Demi Bold" w:hAnsi="Avenir Next Demi Bold" w:cs="Arial"/>
          <w:color w:val="000000"/>
          <w:sz w:val="20"/>
          <w:szCs w:val="21"/>
        </w:rPr>
        <w:t xml:space="preserve"> à la Mousson d'été 2014, dirigera un cinquième atelier. </w:t>
      </w:r>
      <w:r w:rsidRPr="009821D4">
        <w:rPr>
          <w:rFonts w:ascii="Avenir Next Demi Bold" w:hAnsi="Avenir Next Demi Bold" w:cs="Arial"/>
          <w:b/>
          <w:color w:val="000000"/>
          <w:sz w:val="20"/>
          <w:szCs w:val="21"/>
        </w:rPr>
        <w:t xml:space="preserve">Cet </w:t>
      </w:r>
      <w:r w:rsidRPr="009821D4">
        <w:rPr>
          <w:rFonts w:ascii="Avenir Next Demi Bold" w:hAnsi="Avenir Next Demi Bold" w:cs="Arial"/>
          <w:b/>
          <w:color w:val="EDB507"/>
          <w:sz w:val="20"/>
          <w:szCs w:val="21"/>
        </w:rPr>
        <w:t>atelier européen</w:t>
      </w:r>
      <w:r w:rsidRPr="009821D4">
        <w:rPr>
          <w:rFonts w:ascii="Avenir Next Demi Bold" w:hAnsi="Avenir Next Demi Bold" w:cs="Arial"/>
          <w:color w:val="000000"/>
          <w:sz w:val="20"/>
          <w:szCs w:val="21"/>
        </w:rPr>
        <w:t xml:space="preserve">, créé en partenariat  avec </w:t>
      </w:r>
      <w:proofErr w:type="spellStart"/>
      <w:r w:rsidRPr="009821D4">
        <w:rPr>
          <w:rFonts w:ascii="Avenir Next Demi Bold" w:hAnsi="Avenir Next Demi Bold" w:cs="Arial"/>
          <w:i/>
          <w:color w:val="000000"/>
          <w:sz w:val="20"/>
          <w:szCs w:val="21"/>
        </w:rPr>
        <w:t>Fabulamundi</w:t>
      </w:r>
      <w:proofErr w:type="spellEnd"/>
      <w:r w:rsidRPr="009821D4">
        <w:rPr>
          <w:rFonts w:ascii="Avenir Next Demi Bold" w:hAnsi="Avenir Next Demi Bold" w:cs="Arial"/>
          <w:color w:val="000000"/>
          <w:sz w:val="20"/>
          <w:szCs w:val="21"/>
        </w:rPr>
        <w:t xml:space="preserve"> poursuivra les mêmes objectifs que les quatre autres ateliers, mais il ne se déroulera partiellement en anglais. </w:t>
      </w:r>
      <w:r w:rsidRPr="009821D4">
        <w:rPr>
          <w:rFonts w:ascii="Avenir Next Demi Bold" w:hAnsi="Avenir Next Demi Bold" w:cs="Arial"/>
          <w:color w:val="EDB507"/>
          <w:sz w:val="20"/>
          <w:szCs w:val="21"/>
        </w:rPr>
        <w:t>Il sera donc ouvert aux participants qui comprennent cette langue. Ils écriront, joueront ou réagiront cependant en français.</w:t>
      </w:r>
    </w:p>
    <w:p w14:paraId="1E53738E" w14:textId="77777777" w:rsidR="00D81902" w:rsidRPr="009821D4"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Demi Bold" w:hAnsi="Avenir Next Demi Bold" w:cs="Arial"/>
          <w:color w:val="000000"/>
          <w:sz w:val="20"/>
          <w:szCs w:val="21"/>
        </w:rPr>
      </w:pPr>
    </w:p>
    <w:p w14:paraId="0284CE47" w14:textId="77777777" w:rsidR="00D81902" w:rsidRPr="009821D4"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Demi Bold" w:hAnsi="Avenir Next Demi Bold" w:cs="Arial"/>
          <w:color w:val="000000"/>
          <w:sz w:val="20"/>
          <w:szCs w:val="21"/>
        </w:rPr>
      </w:pPr>
      <w:r w:rsidRPr="009821D4">
        <w:rPr>
          <w:rFonts w:ascii="Avenir Next Demi Bold" w:hAnsi="Avenir Next Demi Bold" w:cs="Arial"/>
          <w:color w:val="000000"/>
          <w:sz w:val="20"/>
          <w:szCs w:val="21"/>
        </w:rPr>
        <w:t>Ces 5</w:t>
      </w:r>
      <w:r w:rsidRPr="009821D4">
        <w:rPr>
          <w:rFonts w:ascii="Avenir Next Demi Bold" w:hAnsi="Avenir Next Demi Bold" w:cs="Arial"/>
          <w:b/>
          <w:bCs/>
          <w:color w:val="000000"/>
          <w:sz w:val="20"/>
          <w:szCs w:val="21"/>
        </w:rPr>
        <w:t xml:space="preserve"> ateliers </w:t>
      </w:r>
      <w:r w:rsidRPr="009821D4">
        <w:rPr>
          <w:rFonts w:ascii="Avenir Next Demi Bold" w:hAnsi="Avenir Next Demi Bold" w:cs="Arial"/>
          <w:color w:val="000000"/>
          <w:sz w:val="20"/>
          <w:szCs w:val="21"/>
        </w:rPr>
        <w:t xml:space="preserve">parallèles ont pour objectif la découverte et l’exploration de certains textes mis en lecture, en espace ou mis en scène pendant </w:t>
      </w:r>
      <w:r w:rsidR="00F90B14" w:rsidRPr="009821D4">
        <w:rPr>
          <w:rFonts w:ascii="Avenir Next Demi Bold" w:hAnsi="Avenir Next Demi Bold" w:cs="Arial"/>
          <w:i/>
          <w:iCs/>
          <w:color w:val="000000"/>
          <w:sz w:val="20"/>
          <w:szCs w:val="21"/>
        </w:rPr>
        <w:t>la M</w:t>
      </w:r>
      <w:r w:rsidRPr="009821D4">
        <w:rPr>
          <w:rFonts w:ascii="Avenir Next Demi Bold" w:hAnsi="Avenir Next Demi Bold" w:cs="Arial"/>
          <w:i/>
          <w:iCs/>
          <w:color w:val="000000"/>
          <w:sz w:val="20"/>
          <w:szCs w:val="21"/>
        </w:rPr>
        <w:t>ousson d’été</w:t>
      </w:r>
      <w:r w:rsidRPr="009821D4">
        <w:rPr>
          <w:rFonts w:ascii="Avenir Next Demi Bold" w:hAnsi="Avenir Next Demi Bold" w:cs="Arial"/>
          <w:color w:val="000000"/>
          <w:sz w:val="20"/>
          <w:szCs w:val="21"/>
        </w:rPr>
        <w:t>.</w:t>
      </w:r>
    </w:p>
    <w:p w14:paraId="3BEA3C68" w14:textId="77777777" w:rsidR="00D81902" w:rsidRPr="009821D4"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Demi Bold" w:hAnsi="Avenir Next Demi Bold" w:cs="Arial"/>
          <w:color w:val="000000"/>
          <w:sz w:val="20"/>
          <w:szCs w:val="21"/>
        </w:rPr>
      </w:pPr>
    </w:p>
    <w:p w14:paraId="241C279E" w14:textId="77777777" w:rsidR="006D6EAF" w:rsidRPr="009821D4"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Demi Bold" w:hAnsi="Avenir Next Demi Bold" w:cs="Arial"/>
          <w:color w:val="000000"/>
          <w:sz w:val="20"/>
          <w:szCs w:val="21"/>
        </w:rPr>
      </w:pPr>
      <w:r w:rsidRPr="009821D4">
        <w:rPr>
          <w:rFonts w:ascii="Avenir Next Demi Bold" w:hAnsi="Avenir Next Demi Bold" w:cs="Arial"/>
          <w:color w:val="000000"/>
          <w:sz w:val="20"/>
          <w:szCs w:val="21"/>
        </w:rPr>
        <w:t xml:space="preserve">Toutes les formes d’approche sont envisageables dans chacun de ces ateliers (la lecture, la dramaturgie, l’écriture). </w:t>
      </w:r>
      <w:r w:rsidRPr="009821D4">
        <w:rPr>
          <w:rFonts w:ascii="Avenir Next Demi Bold" w:hAnsi="Avenir Next Demi Bold" w:cs="Arial"/>
          <w:b/>
          <w:bCs/>
          <w:color w:val="000000"/>
          <w:sz w:val="20"/>
          <w:szCs w:val="21"/>
        </w:rPr>
        <w:t>Aucun n’est spécialisé</w:t>
      </w:r>
      <w:r w:rsidRPr="009821D4">
        <w:rPr>
          <w:rFonts w:ascii="Avenir Next Demi Bold" w:hAnsi="Avenir Next Demi Bold" w:cs="Arial"/>
          <w:color w:val="000000"/>
          <w:sz w:val="20"/>
          <w:szCs w:val="21"/>
        </w:rPr>
        <w:t xml:space="preserve">. Le choix des textes et l’équilibre des approches sont laissés à l’initiative de chacun des responsables d’atelier. Les choix pédagogiques sont décidés durant l’année, en parallèle avec les textes programmés par le Comité de lecture de </w:t>
      </w:r>
      <w:r w:rsidRPr="009821D4">
        <w:rPr>
          <w:rFonts w:ascii="Avenir Next Demi Bold" w:hAnsi="Avenir Next Demi Bold" w:cs="Arial"/>
          <w:i/>
          <w:iCs/>
          <w:color w:val="000000"/>
          <w:sz w:val="20"/>
          <w:szCs w:val="21"/>
        </w:rPr>
        <w:t>La mousson d’été</w:t>
      </w:r>
      <w:r w:rsidRPr="009821D4">
        <w:rPr>
          <w:rFonts w:ascii="Avenir Next Demi Bold" w:hAnsi="Avenir Next Demi Bold" w:cs="Arial"/>
          <w:b/>
          <w:bCs/>
          <w:color w:val="000000"/>
          <w:sz w:val="20"/>
          <w:szCs w:val="21"/>
        </w:rPr>
        <w:t xml:space="preserve">. </w:t>
      </w:r>
      <w:r w:rsidRPr="009821D4">
        <w:rPr>
          <w:rFonts w:ascii="Avenir Next Demi Bold" w:hAnsi="Avenir Next Demi Bold" w:cs="Arial"/>
          <w:color w:val="000000"/>
          <w:sz w:val="20"/>
          <w:szCs w:val="21"/>
        </w:rPr>
        <w:t xml:space="preserve">Il est également possible que des courtes rencontres soient organisées dans le cadre des ateliers, avec des auteurs ou des traducteurs, mais l’essentiel du temps est consacré à un travail </w:t>
      </w:r>
      <w:r w:rsidRPr="009821D4">
        <w:rPr>
          <w:rFonts w:ascii="Avenir Next Demi Bold" w:hAnsi="Avenir Next Demi Bold" w:cs="Arial"/>
          <w:b/>
          <w:bCs/>
          <w:color w:val="000000"/>
          <w:sz w:val="20"/>
          <w:szCs w:val="21"/>
        </w:rPr>
        <w:t xml:space="preserve">actif </w:t>
      </w:r>
      <w:r w:rsidRPr="009821D4">
        <w:rPr>
          <w:rFonts w:ascii="Avenir Next Demi Bold" w:hAnsi="Avenir Next Demi Bold" w:cs="Arial"/>
          <w:color w:val="000000"/>
          <w:sz w:val="20"/>
          <w:szCs w:val="21"/>
        </w:rPr>
        <w:t xml:space="preserve">sur les textes. </w:t>
      </w:r>
    </w:p>
    <w:p w14:paraId="6728ADF7" w14:textId="77777777" w:rsidR="00D81902" w:rsidRPr="00A03540"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Demi Bold" w:hAnsi="Avenir Next Demi Bold" w:cs="Arial"/>
          <w:color w:val="000000"/>
          <w:sz w:val="21"/>
          <w:szCs w:val="21"/>
        </w:rPr>
      </w:pPr>
      <w:r w:rsidRPr="009821D4">
        <w:rPr>
          <w:rFonts w:ascii="Avenir Next Demi Bold" w:hAnsi="Avenir Next Demi Bold" w:cs="Arial"/>
          <w:color w:val="EDB507"/>
          <w:sz w:val="20"/>
          <w:szCs w:val="21"/>
        </w:rPr>
        <w:t>L’objectif est de confronter, via le théâtre et les dramaturgies contemporaines, des formes et des cultures, des états du monde</w:t>
      </w:r>
      <w:r w:rsidRPr="009821D4">
        <w:rPr>
          <w:rFonts w:ascii="Avenir Next Demi Bold" w:hAnsi="Avenir Next Demi Bold" w:cs="Arial"/>
          <w:color w:val="000000"/>
          <w:sz w:val="20"/>
          <w:szCs w:val="21"/>
        </w:rPr>
        <w:t>, en rassemblant des adultes expérimentés dans le champ artistique et des étudiants désireux de s’ouvrir plus largement aux influences internationales</w:t>
      </w:r>
      <w:r w:rsidRPr="00A03540">
        <w:rPr>
          <w:rFonts w:ascii="Avenir Next Demi Bold" w:hAnsi="Avenir Next Demi Bold" w:cs="Arial"/>
          <w:color w:val="000000"/>
          <w:sz w:val="21"/>
          <w:szCs w:val="21"/>
        </w:rPr>
        <w:t>.</w:t>
      </w:r>
    </w:p>
    <w:p w14:paraId="1EA6C735" w14:textId="77777777" w:rsidR="00D81902" w:rsidRPr="00A03540"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Demi Bold" w:hAnsi="Avenir Next Demi Bold" w:cs="Arial"/>
          <w:color w:val="000000"/>
          <w:sz w:val="21"/>
          <w:szCs w:val="21"/>
        </w:rPr>
      </w:pPr>
    </w:p>
    <w:p w14:paraId="7F34F3FF" w14:textId="77777777" w:rsidR="00D81902" w:rsidRPr="009821D4" w:rsidRDefault="00D81902" w:rsidP="006D6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Demi Bold" w:hAnsi="Avenir Next Demi Bold" w:cs="Arial"/>
          <w:color w:val="000000"/>
          <w:sz w:val="20"/>
          <w:szCs w:val="21"/>
        </w:rPr>
      </w:pPr>
      <w:r w:rsidRPr="009821D4">
        <w:rPr>
          <w:rFonts w:ascii="Avenir Next Demi Bold" w:hAnsi="Avenir Next Demi Bold" w:cs="Arial"/>
          <w:color w:val="000000"/>
          <w:sz w:val="20"/>
          <w:szCs w:val="21"/>
        </w:rPr>
        <w:t xml:space="preserve">Les frais d'inscription à l’Université d’été sont de 190 euros, (étudiants 130 euros) (comprenant une participation aux frais pédagogiques, aux repas et à l’hébergement pour 6 jours, l’accès à l’ensemble de la programmation artistique sauf les deux spectacles (tarif préférentiel : 6 €). </w:t>
      </w:r>
    </w:p>
    <w:p w14:paraId="2D81833C" w14:textId="77777777" w:rsidR="00D81902" w:rsidRPr="00EA7FA5" w:rsidRDefault="00D81902" w:rsidP="00EA7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Demi Bold" w:hAnsi="Avenir Next Demi Bold" w:cs="Arial"/>
          <w:color w:val="000000"/>
          <w:sz w:val="20"/>
          <w:szCs w:val="21"/>
        </w:rPr>
      </w:pPr>
      <w:r w:rsidRPr="009821D4">
        <w:rPr>
          <w:rFonts w:ascii="Avenir Next Demi Bold" w:hAnsi="Avenir Next Demi Bold" w:cs="Arial"/>
          <w:color w:val="000000"/>
          <w:sz w:val="20"/>
          <w:szCs w:val="21"/>
        </w:rPr>
        <w:t xml:space="preserve">Règlement par chèque à l’ordre de </w:t>
      </w:r>
      <w:r w:rsidRPr="009821D4">
        <w:rPr>
          <w:rFonts w:ascii="Avenir Next Demi Bold" w:hAnsi="Avenir Next Demi Bold" w:cs="Arial"/>
          <w:color w:val="000000"/>
          <w:sz w:val="20"/>
          <w:szCs w:val="21"/>
          <w:u w:val="single"/>
        </w:rPr>
        <w:t>La Mousson d’été</w:t>
      </w:r>
      <w:r w:rsidRPr="009821D4">
        <w:rPr>
          <w:rFonts w:ascii="Avenir Next Demi Bold" w:hAnsi="Avenir Next Demi Bold" w:cs="Arial"/>
          <w:color w:val="000000"/>
          <w:sz w:val="20"/>
          <w:szCs w:val="21"/>
        </w:rPr>
        <w:t xml:space="preserve"> lors de votre confirmation d’inscription. Sur demande, le règlement pourra être pourra être échelonné.  </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00"/>
        <w:tblLook w:val="04A0" w:firstRow="1" w:lastRow="0" w:firstColumn="1" w:lastColumn="0" w:noHBand="0" w:noVBand="1"/>
      </w:tblPr>
      <w:tblGrid>
        <w:gridCol w:w="10452"/>
      </w:tblGrid>
      <w:tr w:rsidR="00D81902" w14:paraId="44A1BDAE" w14:textId="77777777">
        <w:tc>
          <w:tcPr>
            <w:tcW w:w="10452" w:type="dxa"/>
            <w:shd w:val="clear" w:color="auto" w:fill="FFCC00"/>
          </w:tcPr>
          <w:p w14:paraId="5C94698A" w14:textId="77777777" w:rsidR="00D81902" w:rsidRPr="00D81902" w:rsidRDefault="00D81902" w:rsidP="00D81902">
            <w:pPr>
              <w:widowControl w:val="0"/>
              <w:autoSpaceDE w:val="0"/>
              <w:autoSpaceDN w:val="0"/>
              <w:adjustRightInd w:val="0"/>
              <w:jc w:val="both"/>
              <w:rPr>
                <w:rFonts w:ascii="Avenir Next Demi Bold" w:hAnsi="Avenir Next Demi Bold"/>
                <w:caps/>
                <w:sz w:val="40"/>
              </w:rPr>
            </w:pPr>
            <w:r w:rsidRPr="00A03540">
              <w:rPr>
                <w:rFonts w:ascii="Avenir Next Demi Bold" w:hAnsi="Avenir Next Demi Bold"/>
                <w:caps/>
                <w:sz w:val="40"/>
              </w:rPr>
              <w:t xml:space="preserve">Les intervenants </w:t>
            </w:r>
          </w:p>
        </w:tc>
      </w:tr>
    </w:tbl>
    <w:p w14:paraId="0BF6A14B" w14:textId="77777777" w:rsidR="00D81902" w:rsidRDefault="00D81902" w:rsidP="00D81902">
      <w:pPr>
        <w:jc w:val="both"/>
        <w:rPr>
          <w:i/>
          <w:sz w:val="40"/>
        </w:rPr>
      </w:pPr>
    </w:p>
    <w:p w14:paraId="0F966F00" w14:textId="77777777" w:rsidR="00D81902" w:rsidRPr="00A15CB6" w:rsidRDefault="00D81902" w:rsidP="00D81902">
      <w:pPr>
        <w:widowControl w:val="0"/>
        <w:autoSpaceDE w:val="0"/>
        <w:autoSpaceDN w:val="0"/>
        <w:adjustRightInd w:val="0"/>
        <w:jc w:val="both"/>
        <w:rPr>
          <w:rFonts w:ascii="Avenir Next Demi Bold" w:hAnsi="Avenir Next Demi Bold"/>
          <w:sz w:val="20"/>
          <w:szCs w:val="14"/>
        </w:rPr>
      </w:pPr>
      <w:r w:rsidRPr="006D6EAF">
        <w:rPr>
          <w:rFonts w:ascii="Avenir Next Demi Bold" w:hAnsi="Avenir Next Demi Bold"/>
          <w:b/>
          <w:sz w:val="28"/>
          <w:szCs w:val="28"/>
        </w:rPr>
        <w:t xml:space="preserve">Jean-Pierre </w:t>
      </w:r>
      <w:proofErr w:type="spellStart"/>
      <w:r w:rsidRPr="006D6EAF">
        <w:rPr>
          <w:rFonts w:ascii="Avenir Next Demi Bold" w:hAnsi="Avenir Next Demi Bold"/>
          <w:b/>
          <w:sz w:val="28"/>
          <w:szCs w:val="28"/>
        </w:rPr>
        <w:t>Ryngaert</w:t>
      </w:r>
      <w:proofErr w:type="spellEnd"/>
      <w:r w:rsidRPr="005C3A0F">
        <w:rPr>
          <w:rFonts w:ascii="Avenir Next Demi Bold" w:hAnsi="Avenir Next Demi Bold"/>
          <w:b/>
          <w:sz w:val="21"/>
          <w:szCs w:val="14"/>
        </w:rPr>
        <w:t xml:space="preserve"> </w:t>
      </w:r>
      <w:r w:rsidRPr="00A15CB6">
        <w:rPr>
          <w:rFonts w:ascii="Avenir Next Demi Bold" w:hAnsi="Avenir Next Demi Bold"/>
          <w:sz w:val="20"/>
          <w:szCs w:val="22"/>
        </w:rPr>
        <w:t xml:space="preserve">est Professeur émérite à Paris 3-Sorbonne nouvelle. </w:t>
      </w:r>
      <w:proofErr w:type="gramStart"/>
      <w:r w:rsidRPr="00A15CB6">
        <w:rPr>
          <w:rFonts w:ascii="Avenir Next Demi Bold" w:hAnsi="Avenir Next Demi Bold"/>
          <w:sz w:val="20"/>
          <w:szCs w:val="22"/>
        </w:rPr>
        <w:t>il</w:t>
      </w:r>
      <w:proofErr w:type="gramEnd"/>
      <w:r w:rsidRPr="00A15CB6">
        <w:rPr>
          <w:rFonts w:ascii="Avenir Next Demi Bold" w:hAnsi="Avenir Next Demi Bold"/>
          <w:sz w:val="20"/>
          <w:szCs w:val="22"/>
        </w:rPr>
        <w:t xml:space="preserve"> enseigne la dramaturgie à l'ERAC, Ecole régionale d'acteurs de Cannes et anime l'université d'été de La Mousson d'été. Il est l'auteur d'une douzaine d'ouvrages. </w:t>
      </w:r>
      <w:r w:rsidRPr="00A15CB6">
        <w:rPr>
          <w:rFonts w:ascii="Avenir Next Demi Bold" w:hAnsi="Avenir Next Demi Bold" w:cs="Helvetica"/>
          <w:sz w:val="20"/>
          <w:lang w:eastAsia="fr-FR"/>
        </w:rPr>
        <w:t xml:space="preserve">Son dernier livre, avec Julie Sermon : </w:t>
      </w:r>
      <w:r w:rsidRPr="00A15CB6">
        <w:rPr>
          <w:rFonts w:ascii="Avenir Next Demi Bold" w:hAnsi="Avenir Next Demi Bold" w:cs="Helvetica"/>
          <w:i/>
          <w:sz w:val="20"/>
          <w:lang w:eastAsia="fr-FR"/>
        </w:rPr>
        <w:t>Théâtres du XXIe siècle : commencements"</w:t>
      </w:r>
      <w:r w:rsidRPr="00A15CB6">
        <w:rPr>
          <w:rFonts w:ascii="Avenir Next Demi Bold" w:hAnsi="Avenir Next Demi Bold" w:cs="Helvetica"/>
          <w:sz w:val="20"/>
          <w:lang w:eastAsia="fr-FR"/>
        </w:rPr>
        <w:t xml:space="preserve"> est édité chez Armand Colin, 2012.</w:t>
      </w:r>
    </w:p>
    <w:p w14:paraId="192D01AF" w14:textId="77777777" w:rsidR="00D81902" w:rsidRPr="00A03540" w:rsidRDefault="00D81902" w:rsidP="00D81902">
      <w:pPr>
        <w:widowControl w:val="0"/>
        <w:autoSpaceDE w:val="0"/>
        <w:autoSpaceDN w:val="0"/>
        <w:adjustRightInd w:val="0"/>
        <w:jc w:val="both"/>
        <w:rPr>
          <w:rFonts w:ascii="Avenir Next Demi Bold" w:hAnsi="Avenir Next Demi Bold"/>
          <w:sz w:val="21"/>
          <w:szCs w:val="14"/>
        </w:rPr>
      </w:pPr>
      <w:r w:rsidRPr="00A03540">
        <w:rPr>
          <w:rFonts w:ascii="Avenir Next Demi Bold" w:hAnsi="Avenir Next Demi Bold"/>
          <w:sz w:val="21"/>
          <w:szCs w:val="14"/>
        </w:rPr>
        <w:t xml:space="preserve"> </w:t>
      </w:r>
    </w:p>
    <w:p w14:paraId="6EA65044" w14:textId="77777777" w:rsidR="00D81902" w:rsidRPr="00A15CB6" w:rsidRDefault="00D81902" w:rsidP="00D81902">
      <w:pPr>
        <w:widowControl w:val="0"/>
        <w:autoSpaceDE w:val="0"/>
        <w:autoSpaceDN w:val="0"/>
        <w:adjustRightInd w:val="0"/>
        <w:jc w:val="both"/>
        <w:rPr>
          <w:rFonts w:ascii="Avenir Next Demi Bold" w:hAnsi="Avenir Next Demi Bold"/>
          <w:sz w:val="20"/>
        </w:rPr>
      </w:pPr>
      <w:r w:rsidRPr="006D6EAF">
        <w:rPr>
          <w:rFonts w:ascii="Avenir Next Demi Bold" w:hAnsi="Avenir Next Demi Bold"/>
          <w:b/>
          <w:sz w:val="28"/>
          <w:szCs w:val="28"/>
        </w:rPr>
        <w:t xml:space="preserve">Joseph </w:t>
      </w:r>
      <w:proofErr w:type="spellStart"/>
      <w:r w:rsidRPr="006D6EAF">
        <w:rPr>
          <w:rFonts w:ascii="Avenir Next Demi Bold" w:hAnsi="Avenir Next Demi Bold"/>
          <w:b/>
          <w:sz w:val="28"/>
          <w:szCs w:val="28"/>
        </w:rPr>
        <w:t>Danan</w:t>
      </w:r>
      <w:proofErr w:type="spellEnd"/>
      <w:r w:rsidRPr="00A03540">
        <w:rPr>
          <w:rFonts w:ascii="Avenir Next Demi Bold" w:hAnsi="Avenir Next Demi Bold"/>
          <w:b/>
          <w:sz w:val="21"/>
        </w:rPr>
        <w:t xml:space="preserve"> </w:t>
      </w:r>
      <w:r w:rsidRPr="00A15CB6">
        <w:rPr>
          <w:rFonts w:ascii="Avenir Next Demi Bold" w:hAnsi="Avenir Next Demi Bold"/>
          <w:sz w:val="20"/>
        </w:rPr>
        <w:t>est auteur dramatique et Professeur à l’Institut d’Études théâtrales (Sorbonne Nouvelle - Paris 3). Plusieurs de ses pièces ont été créées par Alain </w:t>
      </w:r>
      <w:proofErr w:type="spellStart"/>
      <w:r w:rsidRPr="00A15CB6">
        <w:rPr>
          <w:rFonts w:ascii="Avenir Next Demi Bold" w:hAnsi="Avenir Next Demi Bold"/>
          <w:sz w:val="20"/>
        </w:rPr>
        <w:t>Bézu</w:t>
      </w:r>
      <w:proofErr w:type="spellEnd"/>
      <w:r w:rsidRPr="00A15CB6">
        <w:rPr>
          <w:rFonts w:ascii="Avenir Next Demi Bold" w:hAnsi="Avenir Next Demi Bold"/>
          <w:sz w:val="20"/>
        </w:rPr>
        <w:t xml:space="preserve">, avec qui il collabore régulièrement comme dramaturge, mais aussi par Jacques </w:t>
      </w:r>
      <w:proofErr w:type="spellStart"/>
      <w:r w:rsidRPr="00A15CB6">
        <w:rPr>
          <w:rFonts w:ascii="Avenir Next Demi Bold" w:hAnsi="Avenir Next Demi Bold"/>
          <w:sz w:val="20"/>
        </w:rPr>
        <w:t>Kraemer</w:t>
      </w:r>
      <w:proofErr w:type="spellEnd"/>
      <w:r w:rsidRPr="00A15CB6">
        <w:rPr>
          <w:rFonts w:ascii="Avenir Next Demi Bold" w:hAnsi="Avenir Next Demi Bold"/>
          <w:sz w:val="20"/>
        </w:rPr>
        <w:t xml:space="preserve">, Joël </w:t>
      </w:r>
      <w:proofErr w:type="spellStart"/>
      <w:r w:rsidRPr="00A15CB6">
        <w:rPr>
          <w:rFonts w:ascii="Avenir Next Demi Bold" w:hAnsi="Avenir Next Demi Bold"/>
          <w:sz w:val="20"/>
        </w:rPr>
        <w:t>Jouanneau</w:t>
      </w:r>
      <w:proofErr w:type="spellEnd"/>
      <w:r w:rsidRPr="00A15CB6">
        <w:rPr>
          <w:rFonts w:ascii="Avenir Next Demi Bold" w:hAnsi="Avenir Next Demi Bold"/>
          <w:sz w:val="20"/>
        </w:rPr>
        <w:t xml:space="preserve">, Jacques </w:t>
      </w:r>
      <w:proofErr w:type="spellStart"/>
      <w:r w:rsidRPr="00A15CB6">
        <w:rPr>
          <w:rFonts w:ascii="Avenir Next Demi Bold" w:hAnsi="Avenir Next Demi Bold"/>
          <w:sz w:val="20"/>
        </w:rPr>
        <w:t>Bonnaffé</w:t>
      </w:r>
      <w:proofErr w:type="spellEnd"/>
      <w:r w:rsidRPr="00A15CB6">
        <w:rPr>
          <w:rFonts w:ascii="Avenir Next Demi Bold" w:hAnsi="Avenir Next Demi Bold"/>
          <w:sz w:val="20"/>
        </w:rPr>
        <w:t xml:space="preserve"> et bien d'autres… Il a lui-même mis en scène deux d’entre elles, </w:t>
      </w:r>
      <w:proofErr w:type="spellStart"/>
      <w:r w:rsidRPr="00A15CB6">
        <w:rPr>
          <w:rFonts w:ascii="Avenir Next Demi Bold" w:hAnsi="Avenir Next Demi Bold"/>
          <w:i/>
          <w:sz w:val="20"/>
        </w:rPr>
        <w:t>Roaming</w:t>
      </w:r>
      <w:proofErr w:type="spellEnd"/>
      <w:r w:rsidRPr="00A15CB6">
        <w:rPr>
          <w:rFonts w:ascii="Avenir Next Demi Bold" w:hAnsi="Avenir Next Demi Bold"/>
          <w:i/>
          <w:sz w:val="20"/>
        </w:rPr>
        <w:t xml:space="preserve"> Monde</w:t>
      </w:r>
      <w:r w:rsidRPr="00A15CB6">
        <w:rPr>
          <w:rFonts w:ascii="Avenir Next Demi Bold" w:hAnsi="Avenir Next Demi Bold"/>
          <w:sz w:val="20"/>
        </w:rPr>
        <w:t xml:space="preserve"> (La mousson d’été 2005) et </w:t>
      </w:r>
      <w:r w:rsidRPr="00A15CB6">
        <w:rPr>
          <w:rFonts w:ascii="Avenir Next Demi Bold" w:hAnsi="Avenir Next Demi Bold"/>
          <w:i/>
          <w:sz w:val="20"/>
        </w:rPr>
        <w:t>Police Machine</w:t>
      </w:r>
      <w:r w:rsidRPr="00A15CB6">
        <w:rPr>
          <w:rFonts w:ascii="Avenir Next Demi Bold" w:hAnsi="Avenir Next Demi Bold"/>
          <w:sz w:val="20"/>
        </w:rPr>
        <w:t xml:space="preserve"> (Mexico, 2009). </w:t>
      </w:r>
      <w:r w:rsidR="00772D71" w:rsidRPr="00772D71">
        <w:rPr>
          <w:rFonts w:ascii="Avenir Next Demi Bold" w:hAnsi="Avenir Next Demi Bold"/>
          <w:sz w:val="20"/>
        </w:rPr>
        <w:t xml:space="preserve">« Parmi ses dernières publications, aux éditions Actes Sud : </w:t>
      </w:r>
      <w:r w:rsidR="00772D71" w:rsidRPr="00772D71">
        <w:rPr>
          <w:rFonts w:ascii="Avenir Next Demi Bold" w:hAnsi="Avenir Next Demi Bold"/>
          <w:i/>
          <w:sz w:val="20"/>
        </w:rPr>
        <w:t xml:space="preserve">Qu’est-ce que la dramaturgie </w:t>
      </w:r>
      <w:proofErr w:type="gramStart"/>
      <w:r w:rsidR="00772D71" w:rsidRPr="00772D71">
        <w:rPr>
          <w:rFonts w:ascii="Avenir Next Demi Bold" w:hAnsi="Avenir Next Demi Bold"/>
          <w:i/>
          <w:sz w:val="20"/>
        </w:rPr>
        <w:t>?,</w:t>
      </w:r>
      <w:proofErr w:type="gramEnd"/>
      <w:r w:rsidR="00772D71" w:rsidRPr="00772D71">
        <w:rPr>
          <w:rFonts w:ascii="Avenir Next Demi Bold" w:hAnsi="Avenir Next Demi Bold"/>
          <w:sz w:val="20"/>
        </w:rPr>
        <w:t xml:space="preserve"> </w:t>
      </w:r>
      <w:r w:rsidR="00772D71" w:rsidRPr="00772D71">
        <w:rPr>
          <w:rFonts w:ascii="Avenir Next Demi Bold" w:hAnsi="Avenir Next Demi Bold"/>
          <w:i/>
          <w:sz w:val="20"/>
        </w:rPr>
        <w:t xml:space="preserve">L’Atelier d’écriture théâtrale </w:t>
      </w:r>
      <w:r w:rsidR="00772D71" w:rsidRPr="00772D71">
        <w:rPr>
          <w:rFonts w:ascii="Avenir Next Demi Bold" w:hAnsi="Avenir Next Demi Bold"/>
          <w:sz w:val="20"/>
        </w:rPr>
        <w:t>(en collaboration avec Jean-Pierre </w:t>
      </w:r>
      <w:proofErr w:type="spellStart"/>
      <w:r w:rsidR="00772D71" w:rsidRPr="00772D71">
        <w:rPr>
          <w:rFonts w:ascii="Avenir Next Demi Bold" w:hAnsi="Avenir Next Demi Bold"/>
          <w:sz w:val="20"/>
        </w:rPr>
        <w:t>Sarrazac</w:t>
      </w:r>
      <w:proofErr w:type="spellEnd"/>
      <w:r w:rsidR="00772D71" w:rsidRPr="00772D71">
        <w:rPr>
          <w:rFonts w:ascii="Avenir Next Demi Bold" w:hAnsi="Avenir Next Demi Bold"/>
          <w:sz w:val="20"/>
        </w:rPr>
        <w:t xml:space="preserve">), </w:t>
      </w:r>
      <w:r w:rsidR="00772D71" w:rsidRPr="00772D71">
        <w:rPr>
          <w:rFonts w:ascii="Avenir Next Demi Bold" w:hAnsi="Avenir Next Demi Bold"/>
          <w:i/>
          <w:sz w:val="20"/>
        </w:rPr>
        <w:t>Entre théâtre et performance : la question du texte</w:t>
      </w:r>
      <w:r w:rsidR="00772D71" w:rsidRPr="00772D71">
        <w:rPr>
          <w:rFonts w:ascii="Avenir Next Demi Bold" w:hAnsi="Avenir Next Demi Bold"/>
          <w:sz w:val="20"/>
        </w:rPr>
        <w:t>, et, tout récemment</w:t>
      </w:r>
      <w:r w:rsidR="00772D71" w:rsidRPr="00772D71">
        <w:rPr>
          <w:rFonts w:ascii="Avenir Next Demi Bold" w:hAnsi="Avenir Next Demi Bold"/>
          <w:i/>
          <w:sz w:val="20"/>
        </w:rPr>
        <w:t>, Le Théâtre des papas</w:t>
      </w:r>
      <w:r w:rsidR="00772D71" w:rsidRPr="00772D71">
        <w:rPr>
          <w:rFonts w:ascii="Avenir Next Demi Bold" w:hAnsi="Avenir Next Demi Bold"/>
          <w:sz w:val="20"/>
        </w:rPr>
        <w:t xml:space="preserve"> (dans la collection </w:t>
      </w:r>
      <w:proofErr w:type="spellStart"/>
      <w:r w:rsidR="00772D71" w:rsidRPr="00772D71">
        <w:rPr>
          <w:rFonts w:ascii="Avenir Next Demi Bold" w:hAnsi="Avenir Next Demi Bold"/>
          <w:sz w:val="20"/>
        </w:rPr>
        <w:t>Heyoka</w:t>
      </w:r>
      <w:proofErr w:type="spellEnd"/>
      <w:r w:rsidR="00772D71" w:rsidRPr="00772D71">
        <w:rPr>
          <w:rFonts w:ascii="Avenir Next Demi Bold" w:hAnsi="Avenir Next Demi Bold"/>
          <w:sz w:val="20"/>
        </w:rPr>
        <w:t xml:space="preserve"> jeunesse) ; ainsi qu'un roman, </w:t>
      </w:r>
      <w:r w:rsidR="00772D71" w:rsidRPr="00772D71">
        <w:rPr>
          <w:rFonts w:ascii="Avenir Next Demi Bold" w:hAnsi="Avenir Next Demi Bold"/>
          <w:i/>
          <w:sz w:val="20"/>
        </w:rPr>
        <w:t>La Vie obscure</w:t>
      </w:r>
      <w:r w:rsidR="00772D71" w:rsidRPr="00772D71">
        <w:rPr>
          <w:rFonts w:ascii="Avenir Next Demi Bold" w:hAnsi="Avenir Next Demi Bold"/>
          <w:sz w:val="20"/>
        </w:rPr>
        <w:t>, aux éditions du Paquebot.</w:t>
      </w:r>
    </w:p>
    <w:p w14:paraId="7D623BA8" w14:textId="77777777" w:rsidR="00D81902" w:rsidRDefault="00D81902" w:rsidP="00D81902">
      <w:pPr>
        <w:widowControl w:val="0"/>
        <w:autoSpaceDE w:val="0"/>
        <w:autoSpaceDN w:val="0"/>
        <w:adjustRightInd w:val="0"/>
        <w:jc w:val="both"/>
        <w:rPr>
          <w:rFonts w:ascii="Avenir Next Demi Bold" w:hAnsi="Avenir Next Demi Bold" w:cs="DIN-Regular"/>
          <w:b/>
          <w:bCs/>
          <w:sz w:val="21"/>
          <w:lang w:eastAsia="fr-FR"/>
        </w:rPr>
      </w:pPr>
    </w:p>
    <w:p w14:paraId="3C979F15" w14:textId="77777777" w:rsidR="003B6B21" w:rsidRPr="003B6B21" w:rsidRDefault="00D81902" w:rsidP="00D81902">
      <w:pPr>
        <w:widowControl w:val="0"/>
        <w:autoSpaceDE w:val="0"/>
        <w:autoSpaceDN w:val="0"/>
        <w:adjustRightInd w:val="0"/>
        <w:jc w:val="both"/>
        <w:rPr>
          <w:rFonts w:ascii="Avenir Next Demi Bold" w:hAnsi="Avenir Next Demi Bold"/>
          <w:sz w:val="20"/>
        </w:rPr>
      </w:pPr>
      <w:r w:rsidRPr="006D6EAF">
        <w:rPr>
          <w:rFonts w:ascii="Avenir Next Demi Bold" w:hAnsi="Avenir Next Demi Bold" w:cs="DIN-Regular"/>
          <w:b/>
          <w:bCs/>
          <w:sz w:val="28"/>
          <w:szCs w:val="28"/>
          <w:lang w:eastAsia="fr-FR"/>
        </w:rPr>
        <w:t>Nathalie Fillion</w:t>
      </w:r>
      <w:r w:rsidRPr="005C3A0F">
        <w:rPr>
          <w:rFonts w:ascii="Avenir Next Demi Bold" w:hAnsi="Avenir Next Demi Bold" w:cs="DIN-Regular"/>
          <w:bCs/>
          <w:sz w:val="21"/>
          <w:lang w:eastAsia="fr-FR"/>
        </w:rPr>
        <w:t xml:space="preserve"> </w:t>
      </w:r>
      <w:r w:rsidRPr="00A15CB6">
        <w:rPr>
          <w:rFonts w:ascii="Avenir Next Demi Bold" w:hAnsi="Avenir Next Demi Bold" w:cs="DIN-Regular"/>
          <w:bCs/>
          <w:sz w:val="20"/>
          <w:lang w:eastAsia="fr-FR"/>
        </w:rPr>
        <w:t xml:space="preserve">est </w:t>
      </w:r>
      <w:r w:rsidR="003B6B21" w:rsidRPr="003B6B21">
        <w:rPr>
          <w:rFonts w:ascii="Avenir Next Demi Bold" w:hAnsi="Avenir Next Demi Bold"/>
          <w:sz w:val="20"/>
        </w:rPr>
        <w:t xml:space="preserve">Auteure, metteure en scène, actrice de formation, pédagogue, elle met en scène ses textes. Depuis 2004 : </w:t>
      </w:r>
      <w:r w:rsidR="003B6B21" w:rsidRPr="003B6B21">
        <w:rPr>
          <w:rFonts w:ascii="Avenir Next Demi Bold" w:hAnsi="Avenir Next Demi Bold"/>
          <w:i/>
          <w:sz w:val="20"/>
        </w:rPr>
        <w:t>Alex Legrand</w:t>
      </w:r>
      <w:r w:rsidR="003B6B21" w:rsidRPr="003B6B21">
        <w:rPr>
          <w:rFonts w:ascii="Avenir Next Demi Bold" w:hAnsi="Avenir Next Demi Bold"/>
          <w:sz w:val="20"/>
        </w:rPr>
        <w:t xml:space="preserve"> (L’Harmattan), tragi-comédie (jouée 100 fois, à Paris et en tournée, salué par la critique), </w:t>
      </w:r>
      <w:proofErr w:type="spellStart"/>
      <w:r w:rsidR="003B6B21" w:rsidRPr="003B6B21">
        <w:rPr>
          <w:rFonts w:ascii="Avenir Next Demi Bold" w:hAnsi="Avenir Next Demi Bold"/>
          <w:i/>
          <w:sz w:val="20"/>
        </w:rPr>
        <w:t>Pling</w:t>
      </w:r>
      <w:proofErr w:type="spellEnd"/>
      <w:r w:rsidR="003B6B21" w:rsidRPr="003B6B21">
        <w:rPr>
          <w:rFonts w:ascii="Avenir Next Demi Bold" w:hAnsi="Avenir Next Demi Bold"/>
          <w:sz w:val="20"/>
        </w:rPr>
        <w:t xml:space="preserve">, conte musical (CDR Lorient), </w:t>
      </w:r>
      <w:r w:rsidR="003B6B21" w:rsidRPr="003B6B21">
        <w:rPr>
          <w:rFonts w:ascii="Avenir Next Demi Bold" w:hAnsi="Avenir Next Demi Bold"/>
          <w:i/>
          <w:sz w:val="20"/>
        </w:rPr>
        <w:t xml:space="preserve">A l’Ouest </w:t>
      </w:r>
      <w:r w:rsidR="003B6B21" w:rsidRPr="003B6B21">
        <w:rPr>
          <w:rFonts w:ascii="Avenir Next Demi Bold" w:hAnsi="Avenir Next Demi Bold"/>
          <w:sz w:val="20"/>
        </w:rPr>
        <w:t xml:space="preserve">(Actes Sud Papiers, prix fondation Barrière 2011), comédie épique (les Célestins, le Rond-Point, tournée). Actuellement en tournée : </w:t>
      </w:r>
      <w:r w:rsidR="003B6B21" w:rsidRPr="003B6B21">
        <w:rPr>
          <w:rFonts w:ascii="Avenir Next Demi Bold" w:hAnsi="Avenir Next Demi Bold"/>
          <w:i/>
          <w:sz w:val="20"/>
        </w:rPr>
        <w:t>Sacré Printemps </w:t>
      </w:r>
      <w:r w:rsidR="003B6B21" w:rsidRPr="003B6B21">
        <w:rPr>
          <w:rFonts w:ascii="Avenir Next Demi Bold" w:hAnsi="Avenir Next Demi Bold"/>
          <w:sz w:val="20"/>
        </w:rPr>
        <w:t xml:space="preserve">! </w:t>
      </w:r>
      <w:proofErr w:type="gramStart"/>
      <w:r w:rsidR="003B6B21" w:rsidRPr="003B6B21">
        <w:rPr>
          <w:rFonts w:ascii="Avenir Next Demi Bold" w:hAnsi="Avenir Next Demi Bold"/>
          <w:sz w:val="20"/>
        </w:rPr>
        <w:t>concert</w:t>
      </w:r>
      <w:proofErr w:type="gramEnd"/>
      <w:r w:rsidR="003B6B21" w:rsidRPr="003B6B21">
        <w:rPr>
          <w:rFonts w:ascii="Avenir Next Demi Bold" w:hAnsi="Avenir Next Demi Bold"/>
          <w:sz w:val="20"/>
        </w:rPr>
        <w:t xml:space="preserve"> théâtral (le </w:t>
      </w:r>
      <w:proofErr w:type="spellStart"/>
      <w:r w:rsidR="003B6B21" w:rsidRPr="003B6B21">
        <w:rPr>
          <w:rFonts w:ascii="Avenir Next Demi Bold" w:hAnsi="Avenir Next Demi Bold"/>
          <w:sz w:val="20"/>
        </w:rPr>
        <w:t>Centquatre</w:t>
      </w:r>
      <w:proofErr w:type="spellEnd"/>
      <w:r w:rsidR="003B6B21" w:rsidRPr="003B6B21">
        <w:rPr>
          <w:rFonts w:ascii="Avenir Next Demi Bold" w:hAnsi="Avenir Next Demi Bold"/>
          <w:sz w:val="20"/>
        </w:rPr>
        <w:t xml:space="preserve">, CDR Vire, Opéra Bordeaux, CDN Limoges), </w:t>
      </w:r>
      <w:r w:rsidR="003B6B21" w:rsidRPr="003B6B21">
        <w:rPr>
          <w:rFonts w:ascii="Avenir Next Demi Bold" w:hAnsi="Avenir Next Demi Bold"/>
          <w:i/>
          <w:sz w:val="20"/>
        </w:rPr>
        <w:t>Leçon de choses</w:t>
      </w:r>
      <w:r w:rsidR="003B6B21" w:rsidRPr="003B6B21">
        <w:rPr>
          <w:rFonts w:ascii="Avenir Next Demi Bold" w:hAnsi="Avenir Next Demi Bold"/>
          <w:sz w:val="20"/>
        </w:rPr>
        <w:t xml:space="preserve">, pièce pour salle de classe, commande du TGP-CDN Saint Denis (CDN Saint Denis, Limoges, Nancy, Théâtre du Nord). Elle est aussi l’auteure d’un livret (joué à l’Opéra Bastille en 2005), d’une nouvelle, d’une traduction de </w:t>
      </w:r>
      <w:r w:rsidR="003B6B21" w:rsidRPr="003B6B21">
        <w:rPr>
          <w:rFonts w:ascii="Avenir Next Demi Bold" w:hAnsi="Avenir Next Demi Bold"/>
          <w:i/>
          <w:sz w:val="20"/>
        </w:rPr>
        <w:t>l’Oiseau Vert</w:t>
      </w:r>
      <w:r w:rsidR="003B6B21" w:rsidRPr="003B6B21">
        <w:rPr>
          <w:rFonts w:ascii="Avenir Next Demi Bold" w:hAnsi="Avenir Next Demi Bold"/>
          <w:sz w:val="20"/>
        </w:rPr>
        <w:t xml:space="preserve">, et de littérature jeunesse. De la France à l’étranger. </w:t>
      </w:r>
      <w:r w:rsidR="003B6B21" w:rsidRPr="003B6B21">
        <w:rPr>
          <w:rFonts w:ascii="Avenir Next Demi Bold" w:hAnsi="Avenir Next Demi Bold"/>
          <w:i/>
          <w:sz w:val="20"/>
        </w:rPr>
        <w:t>Les Descendants</w:t>
      </w:r>
      <w:r w:rsidR="003B6B21" w:rsidRPr="003B6B21">
        <w:rPr>
          <w:rFonts w:ascii="Avenir Next Demi Bold" w:hAnsi="Avenir Next Demi Bold"/>
          <w:sz w:val="20"/>
        </w:rPr>
        <w:t xml:space="preserve"> (l’Avant-Scène), commande de la Comédie Française, est traduit en roumain, italien, mis en espace à Rome, diffusée sur RAI 3. En 2010, elle est invitée à Montréal par l’Académie des Lettres du Québec. </w:t>
      </w:r>
      <w:r w:rsidR="003B6B21" w:rsidRPr="003B6B21">
        <w:rPr>
          <w:rFonts w:ascii="Avenir Next Demi Bold" w:hAnsi="Avenir Next Demi Bold"/>
          <w:i/>
          <w:sz w:val="20"/>
        </w:rPr>
        <w:t>À l’Ouest</w:t>
      </w:r>
      <w:r w:rsidR="003B6B21" w:rsidRPr="003B6B21">
        <w:rPr>
          <w:rFonts w:ascii="Avenir Next Demi Bold" w:hAnsi="Avenir Next Demi Bold"/>
          <w:sz w:val="20"/>
        </w:rPr>
        <w:t xml:space="preserve"> est traduit en allemand, anglais, espagnol, sélectionné par le bureau des lecteurs de la Comédie Française et lu au Théâtre du Vieux Colombier, ainsi qu’à Montréal, San Francisco (Des voix 2012), créé à Marburg (Allemagne) par Matthias </w:t>
      </w:r>
      <w:proofErr w:type="spellStart"/>
      <w:r w:rsidR="003B6B21" w:rsidRPr="003B6B21">
        <w:rPr>
          <w:rFonts w:ascii="Avenir Next Demi Bold" w:hAnsi="Avenir Next Demi Bold"/>
          <w:sz w:val="20"/>
        </w:rPr>
        <w:t>Faltz</w:t>
      </w:r>
      <w:proofErr w:type="spellEnd"/>
      <w:r w:rsidR="003B6B21" w:rsidRPr="003B6B21">
        <w:rPr>
          <w:rFonts w:ascii="Avenir Next Demi Bold" w:hAnsi="Avenir Next Demi Bold"/>
          <w:sz w:val="20"/>
        </w:rPr>
        <w:t xml:space="preserve"> (2014). </w:t>
      </w:r>
      <w:proofErr w:type="spellStart"/>
      <w:r w:rsidR="003B6B21" w:rsidRPr="003B6B21">
        <w:rPr>
          <w:rFonts w:ascii="Avenir Next Demi Bold" w:hAnsi="Avenir Next Demi Bold"/>
          <w:i/>
          <w:sz w:val="20"/>
        </w:rPr>
        <w:t>Pling</w:t>
      </w:r>
      <w:proofErr w:type="spellEnd"/>
      <w:r w:rsidR="003B6B21" w:rsidRPr="003B6B21">
        <w:rPr>
          <w:rFonts w:ascii="Avenir Next Demi Bold" w:hAnsi="Avenir Next Demi Bold"/>
          <w:sz w:val="20"/>
        </w:rPr>
        <w:t xml:space="preserve"> est créé à Moscou (2013). Membre de La Coopérative d’écriture.</w:t>
      </w:r>
    </w:p>
    <w:p w14:paraId="1FBEB6A2" w14:textId="77777777" w:rsidR="00D81902" w:rsidRPr="003B6B21" w:rsidRDefault="00D81902" w:rsidP="00D81902">
      <w:pPr>
        <w:widowControl w:val="0"/>
        <w:autoSpaceDE w:val="0"/>
        <w:autoSpaceDN w:val="0"/>
        <w:adjustRightInd w:val="0"/>
        <w:jc w:val="both"/>
        <w:rPr>
          <w:rFonts w:ascii="Avenir Next Demi Bold" w:hAnsi="Avenir Next Demi Bold"/>
          <w:sz w:val="20"/>
        </w:rPr>
      </w:pPr>
    </w:p>
    <w:p w14:paraId="72711BB2" w14:textId="77777777" w:rsidR="00D81902" w:rsidRPr="00A15CB6" w:rsidRDefault="00D81902" w:rsidP="00D81902">
      <w:pPr>
        <w:widowControl w:val="0"/>
        <w:autoSpaceDE w:val="0"/>
        <w:autoSpaceDN w:val="0"/>
        <w:adjustRightInd w:val="0"/>
        <w:jc w:val="both"/>
        <w:rPr>
          <w:rFonts w:ascii="Avenir Next Demi Bold" w:hAnsi="Avenir Next Demi Bold"/>
          <w:b/>
          <w:sz w:val="20"/>
          <w:szCs w:val="28"/>
        </w:rPr>
      </w:pPr>
      <w:r w:rsidRPr="006D6EAF">
        <w:rPr>
          <w:rFonts w:ascii="Avenir Next Demi Bold" w:hAnsi="Avenir Next Demi Bold"/>
          <w:b/>
          <w:sz w:val="28"/>
          <w:szCs w:val="28"/>
        </w:rPr>
        <w:t>Pascale Henry</w:t>
      </w:r>
      <w:r w:rsidR="006D6EAF">
        <w:rPr>
          <w:rFonts w:ascii="Avenir Next Demi Bold" w:hAnsi="Avenir Next Demi Bold"/>
          <w:b/>
          <w:sz w:val="28"/>
          <w:szCs w:val="28"/>
        </w:rPr>
        <w:t xml:space="preserve"> </w:t>
      </w:r>
      <w:r w:rsidR="006D6EAF" w:rsidRPr="00A15CB6">
        <w:rPr>
          <w:rFonts w:ascii="Avenir Next Demi Bold" w:hAnsi="Avenir Next Demi Bold"/>
          <w:sz w:val="20"/>
          <w:szCs w:val="21"/>
        </w:rPr>
        <w:t>est</w:t>
      </w:r>
      <w:r w:rsidR="006D6EAF" w:rsidRPr="00A15CB6">
        <w:rPr>
          <w:rFonts w:ascii="Avenir Next Demi Bold" w:hAnsi="Avenir Next Demi Bold"/>
          <w:b/>
          <w:sz w:val="20"/>
          <w:szCs w:val="28"/>
        </w:rPr>
        <w:t xml:space="preserve"> </w:t>
      </w:r>
      <w:r w:rsidR="006D6EAF" w:rsidRPr="00A15CB6">
        <w:rPr>
          <w:rFonts w:ascii="Avenir Next Demi Bold" w:hAnsi="Avenir Next Demi Bold"/>
          <w:sz w:val="20"/>
          <w:szCs w:val="21"/>
        </w:rPr>
        <w:t>a</w:t>
      </w:r>
      <w:r w:rsidRPr="00A15CB6">
        <w:rPr>
          <w:rFonts w:ascii="Avenir Next Demi Bold" w:hAnsi="Avenir Next Demi Bold" w:cs="Helvetica"/>
          <w:sz w:val="20"/>
          <w:lang w:eastAsia="fr-FR"/>
        </w:rPr>
        <w:t>uteure et metteure en scène</w:t>
      </w:r>
      <w:r w:rsidR="006D6EAF" w:rsidRPr="00A15CB6">
        <w:rPr>
          <w:rFonts w:ascii="Avenir Next Demi Bold" w:hAnsi="Avenir Next Demi Bold"/>
          <w:b/>
          <w:sz w:val="20"/>
          <w:szCs w:val="28"/>
        </w:rPr>
        <w:t xml:space="preserve">. </w:t>
      </w:r>
      <w:r w:rsidRPr="00A15CB6">
        <w:rPr>
          <w:rFonts w:ascii="Avenir Next Demi Bold" w:hAnsi="Avenir Next Demi Bold" w:cs="Helvetica"/>
          <w:sz w:val="20"/>
          <w:lang w:eastAsia="fr-FR"/>
        </w:rPr>
        <w:t>Son parcours d’auteure s’inscrit dans une relation étroite à la scène où elle est d’abord comédienne puis où elle aborde très vite l’écriture et la mise en scène. Elle dirige la compagnie Les Voisins du dessous (compagnie conventionnée par le Ministère de la Culture en Rhône-Alpes) qu’elle engage dans un parcours qui se trame au frottement avec les singularités du monde d’aujourd’hui.</w:t>
      </w:r>
      <w:r w:rsidR="006D6EAF" w:rsidRPr="00A15CB6">
        <w:rPr>
          <w:rFonts w:ascii="Avenir Next Demi Bold" w:hAnsi="Avenir Next Demi Bold"/>
          <w:b/>
          <w:sz w:val="20"/>
          <w:szCs w:val="28"/>
        </w:rPr>
        <w:t xml:space="preserve"> </w:t>
      </w:r>
      <w:r w:rsidRPr="00A15CB6">
        <w:rPr>
          <w:rFonts w:ascii="Avenir Next Demi Bold" w:hAnsi="Avenir Next Demi Bold" w:cs="Helvetica"/>
          <w:sz w:val="20"/>
          <w:lang w:eastAsia="fr-FR"/>
        </w:rPr>
        <w:t xml:space="preserve">Accueillie à plusieurs reprises en Résidences d’écriture à la Chartreuse de Villeneuve Les Avignon, son travail a été accueilli dans la diversité du réseau théâtral français (scènes nationales, centres dramatiques, scènes conventionnées) ainsi qu’à l’international. </w:t>
      </w:r>
      <w:r w:rsidR="006D6EAF" w:rsidRPr="00A15CB6">
        <w:rPr>
          <w:rFonts w:ascii="Avenir Next Demi Bold" w:hAnsi="Avenir Next Demi Bold"/>
          <w:b/>
          <w:sz w:val="20"/>
          <w:szCs w:val="28"/>
        </w:rPr>
        <w:t xml:space="preserve"> </w:t>
      </w:r>
      <w:r w:rsidRPr="00A15CB6">
        <w:rPr>
          <w:rFonts w:ascii="Avenir Next Demi Bold" w:hAnsi="Avenir Next Demi Bold" w:cs="Helvetica"/>
          <w:sz w:val="20"/>
          <w:lang w:eastAsia="fr-FR"/>
        </w:rPr>
        <w:t>Elle a écrit à ce jour une quinzaine de pièces.</w:t>
      </w:r>
    </w:p>
    <w:p w14:paraId="78407A5D" w14:textId="77777777" w:rsidR="00D81902" w:rsidRDefault="00D81902" w:rsidP="00D81902">
      <w:pPr>
        <w:widowControl w:val="0"/>
        <w:autoSpaceDE w:val="0"/>
        <w:autoSpaceDN w:val="0"/>
        <w:adjustRightInd w:val="0"/>
        <w:jc w:val="both"/>
        <w:rPr>
          <w:rFonts w:ascii="Avenir Next Demi Bold" w:hAnsi="Avenir Next Demi Bold" w:cs="Helvetica"/>
          <w:sz w:val="21"/>
          <w:lang w:eastAsia="fr-FR"/>
        </w:rPr>
      </w:pPr>
    </w:p>
    <w:p w14:paraId="5CA347FB" w14:textId="77777777" w:rsidR="00D81902" w:rsidRPr="00A15CB6" w:rsidRDefault="00D81902" w:rsidP="00D81902">
      <w:pPr>
        <w:widowControl w:val="0"/>
        <w:autoSpaceDE w:val="0"/>
        <w:autoSpaceDN w:val="0"/>
        <w:adjustRightInd w:val="0"/>
        <w:jc w:val="both"/>
        <w:rPr>
          <w:rFonts w:ascii="Avenir Next Demi Bold" w:hAnsi="Avenir Next Demi Bold" w:cs="Helvetica"/>
          <w:sz w:val="20"/>
          <w:lang w:eastAsia="fr-FR"/>
        </w:rPr>
      </w:pPr>
      <w:r w:rsidRPr="006D6EAF">
        <w:rPr>
          <w:rFonts w:ascii="Avenir Next Demi Bold" w:hAnsi="Avenir Next Demi Bold"/>
          <w:b/>
          <w:sz w:val="28"/>
          <w:szCs w:val="28"/>
        </w:rPr>
        <w:t xml:space="preserve">Rebekka </w:t>
      </w:r>
      <w:proofErr w:type="spellStart"/>
      <w:r w:rsidRPr="006D6EAF">
        <w:rPr>
          <w:rFonts w:ascii="Avenir Next Demi Bold" w:hAnsi="Avenir Next Demi Bold"/>
          <w:b/>
          <w:sz w:val="28"/>
          <w:szCs w:val="28"/>
        </w:rPr>
        <w:t>Kricheldorf</w:t>
      </w:r>
      <w:proofErr w:type="spellEnd"/>
      <w:r>
        <w:rPr>
          <w:rFonts w:ascii="Verdana" w:hAnsi="Verdana"/>
          <w:sz w:val="22"/>
          <w:szCs w:val="22"/>
        </w:rPr>
        <w:t xml:space="preserve"> </w:t>
      </w:r>
      <w:r w:rsidRPr="00A15CB6">
        <w:rPr>
          <w:rFonts w:ascii="Avenir Next Demi Bold" w:hAnsi="Avenir Next Demi Bold" w:cs="Helvetica"/>
          <w:sz w:val="20"/>
          <w:lang w:eastAsia="fr-FR"/>
        </w:rPr>
        <w:t xml:space="preserve">est une auteure allemande. Née en 1974 à Freiburg, elle fait des études de langues et de littératures romanes à l'Université Humboldt puis suit les cours de la section d'écriture scénique à l’Académie des Beaux-Arts de Berlin. Elle écrit, entre autres, des pièces pour le </w:t>
      </w:r>
      <w:proofErr w:type="spellStart"/>
      <w:r w:rsidRPr="00A15CB6">
        <w:rPr>
          <w:rFonts w:ascii="Avenir Next Demi Bold" w:hAnsi="Avenir Next Demi Bold" w:cs="Helvetica"/>
          <w:sz w:val="20"/>
          <w:lang w:eastAsia="fr-FR"/>
        </w:rPr>
        <w:t>Staatstheater</w:t>
      </w:r>
      <w:proofErr w:type="spellEnd"/>
      <w:r w:rsidRPr="00A15CB6">
        <w:rPr>
          <w:rFonts w:ascii="Avenir Next Demi Bold" w:hAnsi="Avenir Next Demi Bold" w:cs="Helvetica"/>
          <w:sz w:val="20"/>
          <w:lang w:eastAsia="fr-FR"/>
        </w:rPr>
        <w:t xml:space="preserve"> Stuttgart, Theater </w:t>
      </w:r>
      <w:proofErr w:type="spellStart"/>
      <w:r w:rsidRPr="00A15CB6">
        <w:rPr>
          <w:rFonts w:ascii="Avenir Next Demi Bold" w:hAnsi="Avenir Next Demi Bold" w:cs="Helvetica"/>
          <w:sz w:val="20"/>
          <w:lang w:eastAsia="fr-FR"/>
        </w:rPr>
        <w:t>Neumarkt</w:t>
      </w:r>
      <w:proofErr w:type="spellEnd"/>
      <w:r w:rsidRPr="00A15CB6">
        <w:rPr>
          <w:rFonts w:ascii="Avenir Next Demi Bold" w:hAnsi="Avenir Next Demi Bold" w:cs="Helvetica"/>
          <w:sz w:val="20"/>
          <w:lang w:eastAsia="fr-FR"/>
        </w:rPr>
        <w:t xml:space="preserve"> Zürich et </w:t>
      </w:r>
      <w:proofErr w:type="spellStart"/>
      <w:r w:rsidRPr="00A15CB6">
        <w:rPr>
          <w:rFonts w:ascii="Avenir Next Demi Bold" w:hAnsi="Avenir Next Demi Bold" w:cs="Helvetica"/>
          <w:sz w:val="20"/>
          <w:lang w:eastAsia="fr-FR"/>
        </w:rPr>
        <w:t>Deutsches</w:t>
      </w:r>
      <w:proofErr w:type="spellEnd"/>
      <w:r w:rsidRPr="00A15CB6">
        <w:rPr>
          <w:rFonts w:ascii="Avenir Next Demi Bold" w:hAnsi="Avenir Next Demi Bold" w:cs="Helvetica"/>
          <w:sz w:val="20"/>
          <w:lang w:eastAsia="fr-FR"/>
        </w:rPr>
        <w:t xml:space="preserve"> Theater Berlin. En 2010 elle obtient le Prix de littérature de la ville de Kassel. Entre 2009 et 2011 elle est auteur en Résidence à </w:t>
      </w:r>
      <w:proofErr w:type="spellStart"/>
      <w:r w:rsidRPr="00A15CB6">
        <w:rPr>
          <w:rFonts w:ascii="Avenir Next Demi Bold" w:hAnsi="Avenir Next Demi Bold" w:cs="Helvetica"/>
          <w:sz w:val="20"/>
          <w:lang w:eastAsia="fr-FR"/>
        </w:rPr>
        <w:t>Theaterhaus</w:t>
      </w:r>
      <w:proofErr w:type="spellEnd"/>
      <w:r w:rsidRPr="00A15CB6">
        <w:rPr>
          <w:rFonts w:ascii="Avenir Next Demi Bold" w:hAnsi="Avenir Next Demi Bold" w:cs="Helvetica"/>
          <w:sz w:val="20"/>
          <w:lang w:eastAsia="fr-FR"/>
        </w:rPr>
        <w:t xml:space="preserve"> Jena. Ses pièces, pour lesquelles elle a reçu de nombreux prix, ont été montées au </w:t>
      </w:r>
      <w:proofErr w:type="spellStart"/>
      <w:r w:rsidRPr="00A15CB6">
        <w:rPr>
          <w:rFonts w:ascii="Avenir Next Demi Bold" w:hAnsi="Avenir Next Demi Bold" w:cs="Helvetica"/>
          <w:sz w:val="20"/>
          <w:lang w:eastAsia="fr-FR"/>
        </w:rPr>
        <w:t>Staatstheater</w:t>
      </w:r>
      <w:proofErr w:type="spellEnd"/>
      <w:r w:rsidRPr="00A15CB6">
        <w:rPr>
          <w:rFonts w:ascii="Avenir Next Demi Bold" w:hAnsi="Avenir Next Demi Bold" w:cs="Helvetica"/>
          <w:sz w:val="20"/>
          <w:lang w:eastAsia="fr-FR"/>
        </w:rPr>
        <w:t xml:space="preserve"> de Kassel, au </w:t>
      </w:r>
      <w:proofErr w:type="spellStart"/>
      <w:r w:rsidRPr="00A15CB6">
        <w:rPr>
          <w:rFonts w:ascii="Avenir Next Demi Bold" w:hAnsi="Avenir Next Demi Bold" w:cs="Helvetica"/>
          <w:sz w:val="20"/>
          <w:lang w:eastAsia="fr-FR"/>
        </w:rPr>
        <w:t>Stadttheater</w:t>
      </w:r>
      <w:proofErr w:type="spellEnd"/>
      <w:r w:rsidRPr="00A15CB6">
        <w:rPr>
          <w:rFonts w:ascii="Avenir Next Demi Bold" w:hAnsi="Avenir Next Demi Bold" w:cs="Helvetica"/>
          <w:sz w:val="20"/>
          <w:lang w:eastAsia="fr-FR"/>
        </w:rPr>
        <w:t xml:space="preserve"> de Berne, au </w:t>
      </w:r>
      <w:proofErr w:type="spellStart"/>
      <w:r w:rsidRPr="00A15CB6">
        <w:rPr>
          <w:rFonts w:ascii="Avenir Next Demi Bold" w:hAnsi="Avenir Next Demi Bold" w:cs="Helvetica"/>
          <w:sz w:val="20"/>
          <w:lang w:eastAsia="fr-FR"/>
        </w:rPr>
        <w:t>Schauspielhaus</w:t>
      </w:r>
      <w:proofErr w:type="spellEnd"/>
      <w:r w:rsidRPr="00A15CB6">
        <w:rPr>
          <w:rFonts w:ascii="Avenir Next Demi Bold" w:hAnsi="Avenir Next Demi Bold" w:cs="Helvetica"/>
          <w:sz w:val="20"/>
          <w:lang w:eastAsia="fr-FR"/>
        </w:rPr>
        <w:t xml:space="preserve"> du Hambourg et au Théâtre d’Osnabrück.  Ses dernières pièces, Villa Dolorosa en 2011 et Testostérone en 2013 ont été présentées dans le cadre des Journées des Auteurs du </w:t>
      </w:r>
      <w:proofErr w:type="spellStart"/>
      <w:r w:rsidRPr="00A15CB6">
        <w:rPr>
          <w:rFonts w:ascii="Avenir Next Demi Bold" w:hAnsi="Avenir Next Demi Bold" w:cs="Helvetica"/>
          <w:sz w:val="20"/>
          <w:lang w:eastAsia="fr-FR"/>
        </w:rPr>
        <w:t>Deutsches</w:t>
      </w:r>
      <w:proofErr w:type="spellEnd"/>
      <w:r w:rsidRPr="00A15CB6">
        <w:rPr>
          <w:rFonts w:ascii="Avenir Next Demi Bold" w:hAnsi="Avenir Next Demi Bold" w:cs="Helvetica"/>
          <w:sz w:val="20"/>
          <w:lang w:eastAsia="fr-FR"/>
        </w:rPr>
        <w:t xml:space="preserve"> Theater der Berlin. Extase et </w:t>
      </w:r>
      <w:proofErr w:type="spellStart"/>
      <w:r w:rsidRPr="00A15CB6">
        <w:rPr>
          <w:rFonts w:ascii="Avenir Next Demi Bold" w:hAnsi="Avenir Next Demi Bold" w:cs="Helvetica"/>
          <w:sz w:val="20"/>
          <w:lang w:eastAsia="fr-FR"/>
        </w:rPr>
        <w:t>Quotiden</w:t>
      </w:r>
      <w:proofErr w:type="spellEnd"/>
      <w:r w:rsidRPr="00A15CB6">
        <w:rPr>
          <w:rFonts w:ascii="Avenir Next Demi Bold" w:hAnsi="Avenir Next Demi Bold" w:cs="Helvetica"/>
          <w:sz w:val="20"/>
          <w:lang w:eastAsia="fr-FR"/>
        </w:rPr>
        <w:t xml:space="preserve">, pièce nominée pour le Prix du Théâtre de Müllheim 2014, est une pièce  commandée par le </w:t>
      </w:r>
      <w:proofErr w:type="spellStart"/>
      <w:r w:rsidRPr="00A15CB6">
        <w:rPr>
          <w:rFonts w:ascii="Avenir Next Demi Bold" w:hAnsi="Avenir Next Demi Bold" w:cs="Helvetica"/>
          <w:sz w:val="20"/>
          <w:lang w:eastAsia="fr-FR"/>
        </w:rPr>
        <w:t>Deutsches</w:t>
      </w:r>
      <w:proofErr w:type="spellEnd"/>
      <w:r w:rsidRPr="00A15CB6">
        <w:rPr>
          <w:rFonts w:ascii="Avenir Next Demi Bold" w:hAnsi="Avenir Next Demi Bold" w:cs="Helvetica"/>
          <w:sz w:val="20"/>
          <w:lang w:eastAsia="fr-FR"/>
        </w:rPr>
        <w:t xml:space="preserve"> Theater de Berlin où elle a été créée janvier 2014. Elle vit aujourd'hui à Berlin.</w:t>
      </w:r>
    </w:p>
    <w:p w14:paraId="7F0D4E4F" w14:textId="77777777" w:rsidR="00A15CB6" w:rsidRDefault="00A15CB6">
      <w:pPr>
        <w:rPr>
          <w:rFonts w:ascii="Arial Black" w:hAnsi="Arial Black"/>
          <w:sz w:val="28"/>
        </w:rPr>
      </w:pPr>
      <w:r>
        <w:rPr>
          <w:rFonts w:ascii="Arial Black" w:hAnsi="Arial Black"/>
          <w:sz w:val="28"/>
        </w:rPr>
        <w:br w:type="page"/>
      </w:r>
    </w:p>
    <w:p w14:paraId="3C821CA5" w14:textId="77777777" w:rsidR="00EA7FA5" w:rsidRDefault="00EA7FA5" w:rsidP="00EA7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7"/>
          <w:szCs w:val="27"/>
        </w:rPr>
      </w:pPr>
      <w:bookmarkStart w:id="0" w:name="_GoBack"/>
      <w:bookmarkEnd w:id="0"/>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00"/>
        <w:tblLook w:val="04A0" w:firstRow="1" w:lastRow="0" w:firstColumn="1" w:lastColumn="0" w:noHBand="0" w:noVBand="1"/>
      </w:tblPr>
      <w:tblGrid>
        <w:gridCol w:w="10452"/>
      </w:tblGrid>
      <w:tr w:rsidR="00EA7FA5" w14:paraId="5ACF1BF5" w14:textId="77777777" w:rsidTr="0024782E">
        <w:tc>
          <w:tcPr>
            <w:tcW w:w="10452" w:type="dxa"/>
            <w:shd w:val="clear" w:color="auto" w:fill="FFCC00"/>
          </w:tcPr>
          <w:p w14:paraId="6691A7CD" w14:textId="77777777" w:rsidR="00EA7FA5" w:rsidRPr="00A03540" w:rsidRDefault="00EA7FA5" w:rsidP="00247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Next Demi Bold" w:hAnsi="Avenir Next Demi Bold" w:cs="Arial"/>
                <w:bCs/>
                <w:color w:val="000000"/>
                <w:sz w:val="48"/>
                <w:szCs w:val="48"/>
              </w:rPr>
            </w:pPr>
          </w:p>
          <w:p w14:paraId="7CDF56B5" w14:textId="77777777" w:rsidR="00EA7FA5" w:rsidRPr="00703398" w:rsidRDefault="00EA7FA5" w:rsidP="00247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rial"/>
                <w:bCs/>
                <w:color w:val="FFFFFF" w:themeColor="background1"/>
                <w:sz w:val="52"/>
                <w:szCs w:val="52"/>
              </w:rPr>
            </w:pPr>
            <w:r w:rsidRPr="00703398">
              <w:rPr>
                <w:rFonts w:ascii="Avenir Next Demi Bold" w:hAnsi="Avenir Next Demi Bold" w:cs="Arial"/>
                <w:bCs/>
                <w:color w:val="FFFFFF" w:themeColor="background1"/>
                <w:sz w:val="52"/>
                <w:szCs w:val="52"/>
              </w:rPr>
              <w:t>La Mousson d’Eté</w:t>
            </w:r>
          </w:p>
          <w:p w14:paraId="1F0E6BE5" w14:textId="77777777" w:rsidR="00EA7FA5" w:rsidRDefault="00EA7FA5" w:rsidP="00247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rial"/>
                <w:color w:val="000000"/>
                <w:sz w:val="28"/>
                <w:szCs w:val="31"/>
              </w:rPr>
            </w:pPr>
            <w:r>
              <w:rPr>
                <w:rFonts w:ascii="Avenir Next Demi Bold" w:hAnsi="Avenir Next Demi Bold" w:cs="Arial"/>
                <w:color w:val="000000"/>
                <w:sz w:val="28"/>
                <w:szCs w:val="31"/>
              </w:rPr>
              <w:t>« </w:t>
            </w:r>
            <w:r w:rsidRPr="00A03540">
              <w:rPr>
                <w:rFonts w:ascii="Avenir Next Demi Bold" w:hAnsi="Avenir Next Demi Bold" w:cs="Arial"/>
                <w:color w:val="000000"/>
                <w:sz w:val="28"/>
                <w:szCs w:val="31"/>
              </w:rPr>
              <w:t>rencontres dramaturgiques contemporaines internationales</w:t>
            </w:r>
            <w:r>
              <w:rPr>
                <w:rFonts w:ascii="Avenir Next Demi Bold" w:hAnsi="Avenir Next Demi Bold" w:cs="Arial"/>
                <w:color w:val="000000"/>
                <w:sz w:val="28"/>
                <w:szCs w:val="31"/>
              </w:rPr>
              <w:t> »</w:t>
            </w:r>
          </w:p>
          <w:p w14:paraId="074DF9B3" w14:textId="77777777" w:rsidR="00EA7FA5" w:rsidRDefault="00EA7FA5" w:rsidP="00247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rial"/>
                <w:color w:val="000000"/>
                <w:sz w:val="28"/>
                <w:szCs w:val="31"/>
              </w:rPr>
            </w:pPr>
            <w:r w:rsidRPr="00A03540">
              <w:rPr>
                <w:rFonts w:ascii="Avenir Next Demi Bold" w:hAnsi="Avenir Next Demi Bold" w:cs="Arial"/>
                <w:color w:val="000000"/>
                <w:sz w:val="28"/>
                <w:szCs w:val="31"/>
              </w:rPr>
              <w:t xml:space="preserve">direction artistique </w:t>
            </w:r>
            <w:r w:rsidRPr="00C247DF">
              <w:rPr>
                <w:rFonts w:ascii="Avenir Next Demi Bold" w:hAnsi="Avenir Next Demi Bold" w:cs="Arial"/>
                <w:b/>
                <w:color w:val="000000"/>
                <w:sz w:val="28"/>
                <w:szCs w:val="31"/>
              </w:rPr>
              <w:t xml:space="preserve">Michel </w:t>
            </w:r>
            <w:proofErr w:type="spellStart"/>
            <w:r w:rsidRPr="00C247DF">
              <w:rPr>
                <w:rFonts w:ascii="Avenir Next Demi Bold" w:hAnsi="Avenir Next Demi Bold" w:cs="Arial"/>
                <w:b/>
                <w:color w:val="000000"/>
                <w:sz w:val="28"/>
                <w:szCs w:val="31"/>
              </w:rPr>
              <w:t>Didym</w:t>
            </w:r>
            <w:proofErr w:type="spellEnd"/>
          </w:p>
          <w:p w14:paraId="557102C5" w14:textId="77777777" w:rsidR="00EA7FA5" w:rsidRPr="00E860BC" w:rsidRDefault="00EA7FA5" w:rsidP="00247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rial"/>
                <w:color w:val="000000"/>
              </w:rPr>
            </w:pPr>
          </w:p>
          <w:p w14:paraId="6B8428FD" w14:textId="77777777" w:rsidR="00EA7FA5" w:rsidRPr="00703398" w:rsidRDefault="00EA7FA5" w:rsidP="00247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rial"/>
                <w:bCs/>
                <w:color w:val="FFFFFF" w:themeColor="background1"/>
                <w:sz w:val="48"/>
                <w:szCs w:val="48"/>
              </w:rPr>
            </w:pPr>
            <w:r w:rsidRPr="00703398">
              <w:rPr>
                <w:rFonts w:ascii="Avenir Next Demi Bold" w:hAnsi="Avenir Next Demi Bold" w:cs="Arial"/>
                <w:bCs/>
                <w:color w:val="FFFFFF" w:themeColor="background1"/>
                <w:sz w:val="48"/>
                <w:szCs w:val="48"/>
              </w:rPr>
              <w:t>&amp;</w:t>
            </w:r>
          </w:p>
          <w:p w14:paraId="4825618E" w14:textId="77777777" w:rsidR="00EA7FA5" w:rsidRPr="00E860BC" w:rsidRDefault="00EA7FA5" w:rsidP="00247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rial"/>
                <w:bCs/>
                <w:color w:val="000000"/>
              </w:rPr>
            </w:pPr>
          </w:p>
          <w:p w14:paraId="5D1C50F0" w14:textId="77777777" w:rsidR="00EA7FA5" w:rsidRPr="00703398" w:rsidRDefault="00EA7FA5" w:rsidP="00247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Next Demi Bold" w:hAnsi="Avenir Next Demi Bold" w:cs="Arial"/>
                <w:bCs/>
                <w:color w:val="FFFFFF" w:themeColor="background1"/>
                <w:sz w:val="72"/>
                <w:szCs w:val="48"/>
              </w:rPr>
            </w:pPr>
            <w:r w:rsidRPr="00703398">
              <w:rPr>
                <w:rFonts w:ascii="Avenir Next Demi Bold" w:hAnsi="Avenir Next Demi Bold" w:cs="Arial"/>
                <w:bCs/>
                <w:color w:val="FFFFFF" w:themeColor="background1"/>
                <w:sz w:val="72"/>
                <w:szCs w:val="48"/>
              </w:rPr>
              <w:t>L’Université d’Eté européenne</w:t>
            </w:r>
          </w:p>
          <w:p w14:paraId="2259E48D" w14:textId="77777777" w:rsidR="00EA7FA5" w:rsidRPr="00A03540" w:rsidRDefault="00EA7FA5" w:rsidP="00247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rial"/>
                <w:color w:val="000000"/>
                <w:sz w:val="28"/>
                <w:szCs w:val="31"/>
              </w:rPr>
            </w:pPr>
            <w:r>
              <w:rPr>
                <w:rFonts w:ascii="Avenir Next Demi Bold" w:hAnsi="Avenir Next Demi Bold" w:cs="Arial"/>
                <w:color w:val="000000"/>
                <w:sz w:val="28"/>
                <w:szCs w:val="31"/>
              </w:rPr>
              <w:t>« </w:t>
            </w:r>
            <w:r w:rsidRPr="00A03540">
              <w:rPr>
                <w:rFonts w:ascii="Avenir Next Demi Bold" w:hAnsi="Avenir Next Demi Bold" w:cs="Arial"/>
                <w:color w:val="000000"/>
                <w:sz w:val="28"/>
                <w:szCs w:val="31"/>
              </w:rPr>
              <w:t>approche multiple des dramaturgies contemporaines</w:t>
            </w:r>
            <w:r>
              <w:rPr>
                <w:rFonts w:ascii="Avenir Next Demi Bold" w:hAnsi="Avenir Next Demi Bold" w:cs="Arial"/>
                <w:color w:val="000000"/>
                <w:sz w:val="28"/>
                <w:szCs w:val="31"/>
              </w:rPr>
              <w:t> »</w:t>
            </w:r>
          </w:p>
          <w:p w14:paraId="6DA1B522" w14:textId="77777777" w:rsidR="00EA7FA5" w:rsidRPr="00A03540" w:rsidRDefault="00EA7FA5" w:rsidP="00247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rial"/>
                <w:color w:val="000000"/>
                <w:sz w:val="28"/>
                <w:szCs w:val="31"/>
              </w:rPr>
            </w:pPr>
            <w:r w:rsidRPr="00A03540">
              <w:rPr>
                <w:rFonts w:ascii="Avenir Next Demi Bold" w:hAnsi="Avenir Next Demi Bold" w:cs="Arial"/>
                <w:color w:val="000000"/>
                <w:sz w:val="28"/>
                <w:szCs w:val="31"/>
              </w:rPr>
              <w:t xml:space="preserve">direction pédagogique </w:t>
            </w:r>
            <w:r w:rsidRPr="00C247DF">
              <w:rPr>
                <w:rFonts w:ascii="Avenir Next Demi Bold" w:hAnsi="Avenir Next Demi Bold" w:cs="Arial"/>
                <w:b/>
                <w:color w:val="000000"/>
                <w:sz w:val="28"/>
                <w:szCs w:val="31"/>
              </w:rPr>
              <w:t xml:space="preserve">Jean-Pierre </w:t>
            </w:r>
            <w:proofErr w:type="spellStart"/>
            <w:r w:rsidRPr="00C247DF">
              <w:rPr>
                <w:rFonts w:ascii="Avenir Next Demi Bold" w:hAnsi="Avenir Next Demi Bold" w:cs="Arial"/>
                <w:b/>
                <w:color w:val="000000"/>
                <w:sz w:val="28"/>
                <w:szCs w:val="31"/>
              </w:rPr>
              <w:t>Ryngaert</w:t>
            </w:r>
            <w:proofErr w:type="spellEnd"/>
          </w:p>
          <w:p w14:paraId="6FAED73A" w14:textId="77777777" w:rsidR="00EA7FA5" w:rsidRPr="00A03540" w:rsidRDefault="00EA7FA5" w:rsidP="00247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Next Demi Bold" w:hAnsi="Avenir Next Demi Bold" w:cs="Arial"/>
                <w:color w:val="000000"/>
                <w:sz w:val="36"/>
                <w:szCs w:val="36"/>
              </w:rPr>
            </w:pPr>
          </w:p>
          <w:p w14:paraId="2183D245" w14:textId="77777777" w:rsidR="00EA7FA5" w:rsidRPr="00A03540" w:rsidRDefault="00EA7FA5" w:rsidP="00247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Demi Bold" w:hAnsi="Avenir Next Demi Bold" w:cs="Arial"/>
                <w:color w:val="000000"/>
                <w:sz w:val="36"/>
                <w:szCs w:val="36"/>
              </w:rPr>
            </w:pPr>
          </w:p>
          <w:p w14:paraId="592660D4" w14:textId="77777777" w:rsidR="00EA7FA5" w:rsidRPr="00A03540" w:rsidRDefault="00EA7FA5" w:rsidP="00247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venir Next Demi Bold" w:hAnsi="Avenir Next Demi Bold" w:cs="Arial"/>
                <w:color w:val="000000"/>
                <w:sz w:val="28"/>
                <w:szCs w:val="36"/>
              </w:rPr>
            </w:pPr>
          </w:p>
          <w:p w14:paraId="305D94F6" w14:textId="77777777" w:rsidR="00EA7FA5" w:rsidRPr="00A03540" w:rsidRDefault="00EA7FA5" w:rsidP="00247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right"/>
              <w:rPr>
                <w:rFonts w:ascii="Avenir Next Demi Bold" w:hAnsi="Avenir Next Demi Bold" w:cs="Arial"/>
                <w:color w:val="000000"/>
                <w:sz w:val="28"/>
                <w:szCs w:val="36"/>
              </w:rPr>
            </w:pPr>
            <w:r w:rsidRPr="00A03540">
              <w:rPr>
                <w:rFonts w:ascii="Avenir Next Demi Bold" w:hAnsi="Avenir Next Demi Bold" w:cs="Arial"/>
                <w:color w:val="000000"/>
                <w:sz w:val="28"/>
                <w:szCs w:val="36"/>
              </w:rPr>
              <w:t xml:space="preserve">du </w:t>
            </w:r>
            <w:r w:rsidRPr="00703398">
              <w:rPr>
                <w:rFonts w:ascii="Avenir Next Demi Bold" w:hAnsi="Avenir Next Demi Bold" w:cs="Arial"/>
                <w:bCs/>
                <w:color w:val="FFFFFF" w:themeColor="background1"/>
                <w:sz w:val="28"/>
                <w:szCs w:val="36"/>
              </w:rPr>
              <w:t xml:space="preserve">21 </w:t>
            </w:r>
            <w:r w:rsidRPr="00703398">
              <w:rPr>
                <w:rFonts w:ascii="Avenir Next Demi Bold" w:hAnsi="Avenir Next Demi Bold" w:cs="Arial"/>
                <w:color w:val="FFFFFF" w:themeColor="background1"/>
                <w:sz w:val="28"/>
                <w:szCs w:val="36"/>
              </w:rPr>
              <w:t xml:space="preserve">au 27 </w:t>
            </w:r>
            <w:r w:rsidRPr="00703398">
              <w:rPr>
                <w:rFonts w:ascii="Avenir Next Demi Bold" w:hAnsi="Avenir Next Demi Bold" w:cs="Arial"/>
                <w:bCs/>
                <w:color w:val="FFFFFF" w:themeColor="background1"/>
                <w:sz w:val="28"/>
                <w:szCs w:val="36"/>
              </w:rPr>
              <w:t xml:space="preserve">août </w:t>
            </w:r>
            <w:r w:rsidRPr="00703398">
              <w:rPr>
                <w:rFonts w:ascii="Avenir Next Demi Bold" w:hAnsi="Avenir Next Demi Bold" w:cs="Arial"/>
                <w:color w:val="FFFFFF" w:themeColor="background1"/>
                <w:sz w:val="28"/>
                <w:szCs w:val="36"/>
              </w:rPr>
              <w:t>2015</w:t>
            </w:r>
          </w:p>
          <w:p w14:paraId="11286315" w14:textId="77777777" w:rsidR="00EA7FA5" w:rsidRPr="00A03540" w:rsidRDefault="00EA7FA5" w:rsidP="00247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right"/>
              <w:rPr>
                <w:rFonts w:ascii="Avenir Next Demi Bold" w:hAnsi="Avenir Next Demi Bold" w:cs="Arial"/>
                <w:color w:val="000000"/>
                <w:sz w:val="28"/>
                <w:szCs w:val="36"/>
              </w:rPr>
            </w:pPr>
            <w:r w:rsidRPr="00A03540">
              <w:rPr>
                <w:rFonts w:ascii="Avenir Next Demi Bold" w:hAnsi="Avenir Next Demi Bold" w:cs="Arial"/>
                <w:color w:val="000000"/>
                <w:sz w:val="28"/>
                <w:szCs w:val="36"/>
              </w:rPr>
              <w:t>à</w:t>
            </w:r>
            <w:r>
              <w:rPr>
                <w:rFonts w:ascii="Avenir Next Demi Bold" w:hAnsi="Avenir Next Demi Bold" w:cs="Arial"/>
                <w:color w:val="000000"/>
                <w:sz w:val="28"/>
                <w:szCs w:val="36"/>
              </w:rPr>
              <w:t xml:space="preserve"> </w:t>
            </w:r>
            <w:r w:rsidRPr="00A03540">
              <w:rPr>
                <w:rFonts w:ascii="Avenir Next Demi Bold" w:hAnsi="Avenir Next Demi Bold" w:cs="Arial"/>
                <w:color w:val="000000"/>
                <w:sz w:val="28"/>
                <w:szCs w:val="36"/>
              </w:rPr>
              <w:t>l’Abbaye des Prémontrés</w:t>
            </w:r>
          </w:p>
          <w:p w14:paraId="556DDB91" w14:textId="77777777" w:rsidR="00EA7FA5" w:rsidRPr="00A03540" w:rsidRDefault="00EA7FA5" w:rsidP="00247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right"/>
              <w:rPr>
                <w:rFonts w:ascii="Avenir Next Demi Bold" w:hAnsi="Avenir Next Demi Bold" w:cs="Arial"/>
                <w:color w:val="000000"/>
                <w:sz w:val="28"/>
                <w:szCs w:val="36"/>
              </w:rPr>
            </w:pPr>
            <w:r w:rsidRPr="00A03540">
              <w:rPr>
                <w:rFonts w:ascii="Avenir Next Demi Bold" w:hAnsi="Avenir Next Demi Bold" w:cs="Arial"/>
                <w:color w:val="000000"/>
                <w:sz w:val="28"/>
                <w:szCs w:val="36"/>
              </w:rPr>
              <w:t xml:space="preserve">de </w:t>
            </w:r>
            <w:r w:rsidRPr="00703398">
              <w:rPr>
                <w:rFonts w:ascii="Avenir Next Demi Bold" w:hAnsi="Avenir Next Demi Bold" w:cs="Arial"/>
                <w:color w:val="FFFFFF" w:themeColor="background1"/>
                <w:sz w:val="28"/>
                <w:szCs w:val="36"/>
              </w:rPr>
              <w:t>Pont-à-Mousson</w:t>
            </w:r>
          </w:p>
          <w:p w14:paraId="728D39B1" w14:textId="77777777" w:rsidR="00EA7FA5" w:rsidRPr="00A03540" w:rsidRDefault="00EA7FA5" w:rsidP="00247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Next Demi Bold" w:hAnsi="Avenir Next Demi Bold" w:cs="Arial"/>
                <w:iCs/>
                <w:color w:val="000000"/>
                <w:sz w:val="27"/>
                <w:szCs w:val="27"/>
              </w:rPr>
            </w:pPr>
          </w:p>
          <w:p w14:paraId="2EEB2A59" w14:textId="77777777" w:rsidR="00EA7FA5" w:rsidRPr="00A03540" w:rsidRDefault="00EA7FA5" w:rsidP="00247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Next Demi Bold" w:hAnsi="Avenir Next Demi Bold" w:cs="Arial"/>
                <w:iCs/>
                <w:color w:val="000000"/>
                <w:sz w:val="27"/>
                <w:szCs w:val="27"/>
              </w:rPr>
            </w:pPr>
          </w:p>
          <w:p w14:paraId="0EC4534E" w14:textId="77777777" w:rsidR="00EA7FA5" w:rsidRDefault="00EA7FA5" w:rsidP="0024782E">
            <w:pPr>
              <w:rPr>
                <w:rFonts w:ascii="Avenir Next Demi Bold" w:hAnsi="Avenir Next Demi Bold"/>
                <w:color w:val="FFFFFF" w:themeColor="background1"/>
              </w:rPr>
            </w:pPr>
          </w:p>
          <w:p w14:paraId="1CBC88F1" w14:textId="77777777" w:rsidR="00EA7FA5" w:rsidRDefault="00EA7FA5" w:rsidP="0024782E">
            <w:pPr>
              <w:rPr>
                <w:rFonts w:ascii="Avenir Next Demi Bold" w:hAnsi="Avenir Next Demi Bold"/>
                <w:color w:val="FFFFFF" w:themeColor="background1"/>
              </w:rPr>
            </w:pPr>
          </w:p>
          <w:p w14:paraId="07DE4279" w14:textId="77777777" w:rsidR="00EA7FA5" w:rsidRDefault="00EA7FA5" w:rsidP="0024782E">
            <w:pPr>
              <w:rPr>
                <w:rFonts w:ascii="Avenir Next Demi Bold" w:hAnsi="Avenir Next Demi Bold"/>
                <w:color w:val="FFFFFF" w:themeColor="background1"/>
              </w:rPr>
            </w:pPr>
          </w:p>
          <w:p w14:paraId="74A8C2EB" w14:textId="77777777" w:rsidR="00EA7FA5" w:rsidRDefault="00EA7FA5" w:rsidP="0024782E">
            <w:pPr>
              <w:rPr>
                <w:rFonts w:ascii="Avenir Next Demi Bold" w:hAnsi="Avenir Next Demi Bold"/>
                <w:color w:val="FFFFFF" w:themeColor="background1"/>
              </w:rPr>
            </w:pPr>
          </w:p>
          <w:p w14:paraId="094A9C99" w14:textId="77777777" w:rsidR="00EA7FA5" w:rsidRDefault="00EA7FA5" w:rsidP="0024782E">
            <w:pPr>
              <w:rPr>
                <w:rFonts w:ascii="Avenir Next Demi Bold" w:hAnsi="Avenir Next Demi Bold"/>
                <w:color w:val="FFFFFF" w:themeColor="background1"/>
              </w:rPr>
            </w:pPr>
          </w:p>
          <w:p w14:paraId="0E664A5D" w14:textId="77777777" w:rsidR="00EA7FA5" w:rsidRDefault="00EA7FA5" w:rsidP="0024782E">
            <w:pPr>
              <w:rPr>
                <w:rFonts w:ascii="Avenir Next Demi Bold" w:hAnsi="Avenir Next Demi Bold"/>
                <w:color w:val="FFFFFF" w:themeColor="background1"/>
              </w:rPr>
            </w:pPr>
          </w:p>
          <w:p w14:paraId="053F8EC8" w14:textId="77777777" w:rsidR="00EA7FA5" w:rsidRDefault="00EA7FA5" w:rsidP="0024782E">
            <w:pPr>
              <w:rPr>
                <w:rFonts w:ascii="Avenir Next Demi Bold" w:hAnsi="Avenir Next Demi Bold"/>
                <w:color w:val="FFFFFF" w:themeColor="background1"/>
              </w:rPr>
            </w:pPr>
          </w:p>
          <w:p w14:paraId="72553C96" w14:textId="77777777" w:rsidR="00EA7FA5" w:rsidRDefault="00EA7FA5" w:rsidP="0024782E">
            <w:pPr>
              <w:rPr>
                <w:rFonts w:ascii="Avenir Next Demi Bold" w:hAnsi="Avenir Next Demi Bold"/>
                <w:color w:val="FFFFFF" w:themeColor="background1"/>
              </w:rPr>
            </w:pPr>
          </w:p>
          <w:p w14:paraId="4B022D98" w14:textId="77777777" w:rsidR="00EA7FA5" w:rsidRDefault="00EA7FA5" w:rsidP="0024782E">
            <w:pPr>
              <w:rPr>
                <w:rFonts w:ascii="Avenir Next Demi Bold" w:hAnsi="Avenir Next Demi Bold"/>
                <w:color w:val="FFFFFF" w:themeColor="background1"/>
              </w:rPr>
            </w:pPr>
          </w:p>
          <w:p w14:paraId="2D9BF7A9" w14:textId="77777777" w:rsidR="00EA7FA5" w:rsidRDefault="00EA7FA5" w:rsidP="0024782E">
            <w:pPr>
              <w:rPr>
                <w:rFonts w:ascii="Avenir Next Demi Bold" w:hAnsi="Avenir Next Demi Bold"/>
                <w:smallCaps/>
                <w:color w:val="FFFFFF" w:themeColor="background1"/>
              </w:rPr>
            </w:pPr>
            <w:r w:rsidRPr="00703398">
              <w:rPr>
                <w:rFonts w:ascii="Avenir Next Demi Bold" w:hAnsi="Avenir Next Demi Bold"/>
                <w:color w:val="FFFFFF" w:themeColor="background1"/>
              </w:rPr>
              <w:t xml:space="preserve">Dossier de candidature 2015 </w:t>
            </w:r>
          </w:p>
          <w:p w14:paraId="5378E742" w14:textId="77777777" w:rsidR="00EA7FA5" w:rsidRPr="00703398" w:rsidRDefault="00EA7FA5" w:rsidP="0024782E">
            <w:pPr>
              <w:rPr>
                <w:rFonts w:ascii="Avenir Next Demi Bold" w:hAnsi="Avenir Next Demi Bold"/>
                <w:smallCaps/>
                <w:color w:val="FFFFFF" w:themeColor="background1"/>
              </w:rPr>
            </w:pPr>
            <w:r w:rsidRPr="00A03540">
              <w:rPr>
                <w:rFonts w:ascii="Avenir Next Demi Bold" w:hAnsi="Avenir Next Demi Bold" w:cs="Arial"/>
                <w:iCs/>
                <w:color w:val="000000"/>
                <w:sz w:val="22"/>
                <w:szCs w:val="27"/>
              </w:rPr>
              <w:t>Programmation disponible à partir du mois de juin</w:t>
            </w:r>
          </w:p>
          <w:p w14:paraId="604CB926" w14:textId="77777777" w:rsidR="00EA7FA5" w:rsidRDefault="00EA7FA5" w:rsidP="00247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Next Demi Bold" w:hAnsi="Avenir Next Demi Bold" w:cs="Arial"/>
                <w:bCs/>
                <w:color w:val="000000"/>
                <w:sz w:val="21"/>
                <w:szCs w:val="21"/>
              </w:rPr>
            </w:pPr>
          </w:p>
          <w:p w14:paraId="7A67CF67" w14:textId="77777777" w:rsidR="00EA7FA5" w:rsidRPr="00F81C55" w:rsidRDefault="00EA7FA5" w:rsidP="0024782E">
            <w:pPr>
              <w:jc w:val="both"/>
              <w:rPr>
                <w:rFonts w:ascii="Avenir Book" w:hAnsi="Avenir Book" w:cs="DIN-Bold"/>
                <w:i/>
                <w:sz w:val="15"/>
                <w:szCs w:val="14"/>
              </w:rPr>
            </w:pPr>
            <w:r w:rsidRPr="00F81C55">
              <w:rPr>
                <w:rFonts w:ascii="Avenir Book" w:hAnsi="Avenir Book" w:cs="DIN-Bold"/>
                <w:bCs/>
                <w:sz w:val="15"/>
                <w:szCs w:val="14"/>
              </w:rPr>
              <w:t xml:space="preserve">La </w:t>
            </w:r>
            <w:proofErr w:type="spellStart"/>
            <w:r w:rsidRPr="00F81C55">
              <w:rPr>
                <w:rFonts w:ascii="Avenir Book" w:hAnsi="Avenir Book" w:cs="DIN-Bold"/>
                <w:bCs/>
                <w:sz w:val="15"/>
                <w:szCs w:val="14"/>
              </w:rPr>
              <w:t>meec</w:t>
            </w:r>
            <w:proofErr w:type="spellEnd"/>
            <w:r w:rsidRPr="00F81C55">
              <w:rPr>
                <w:rFonts w:ascii="Avenir Book" w:hAnsi="Avenir Book" w:cs="DIN-Bold"/>
                <w:bCs/>
                <w:sz w:val="15"/>
                <w:szCs w:val="14"/>
              </w:rPr>
              <w:t xml:space="preserve"> – la mousson d’été est subventionnée par </w:t>
            </w:r>
            <w:r w:rsidRPr="00F81C55">
              <w:rPr>
                <w:rFonts w:ascii="Avenir Book" w:hAnsi="Avenir Book" w:cs="DIN-Bold"/>
                <w:sz w:val="15"/>
                <w:szCs w:val="14"/>
              </w:rPr>
              <w:t xml:space="preserve">le Conseil Régional de Lorraine, le Ministère de la Culture et de la Communication (DRAC-Lorraine), le Conseil Général de Meurthe-et-Moselle, la Communauté de Communes du Pays de </w:t>
            </w:r>
            <w:proofErr w:type="spellStart"/>
            <w:r w:rsidRPr="00F81C55">
              <w:rPr>
                <w:rFonts w:ascii="Avenir Book" w:hAnsi="Avenir Book" w:cs="DIN-Bold"/>
                <w:sz w:val="15"/>
                <w:szCs w:val="14"/>
              </w:rPr>
              <w:t>Pont-à</w:t>
            </w:r>
            <w:proofErr w:type="spellEnd"/>
            <w:r w:rsidRPr="00F81C55">
              <w:rPr>
                <w:rFonts w:ascii="Avenir Book" w:hAnsi="Avenir Book" w:cs="DIN-Bold"/>
                <w:sz w:val="15"/>
                <w:szCs w:val="14"/>
              </w:rPr>
              <w:t xml:space="preserve">- Mousson </w:t>
            </w:r>
            <w:r w:rsidRPr="00F81C55">
              <w:rPr>
                <w:rFonts w:ascii="Avenir Book" w:hAnsi="Avenir Book" w:cs="DIN-Bold"/>
                <w:bCs/>
                <w:sz w:val="15"/>
                <w:szCs w:val="14"/>
              </w:rPr>
              <w:t xml:space="preserve">et est organisée avec le soutien de </w:t>
            </w:r>
            <w:r w:rsidRPr="00F81C55">
              <w:rPr>
                <w:rFonts w:ascii="Avenir Book" w:hAnsi="Avenir Book" w:cs="DIN-Bold"/>
                <w:sz w:val="15"/>
                <w:szCs w:val="14"/>
              </w:rPr>
              <w:t xml:space="preserve">l’Abbaye des Prémontrés et des villes de </w:t>
            </w:r>
            <w:proofErr w:type="spellStart"/>
            <w:r w:rsidRPr="00F81C55">
              <w:rPr>
                <w:rFonts w:ascii="Avenir Book" w:hAnsi="Avenir Book" w:cs="DIN-Bold"/>
                <w:sz w:val="15"/>
                <w:szCs w:val="14"/>
              </w:rPr>
              <w:t>Blénod</w:t>
            </w:r>
            <w:proofErr w:type="spellEnd"/>
            <w:r w:rsidRPr="00F81C55">
              <w:rPr>
                <w:rFonts w:ascii="Avenir Book" w:hAnsi="Avenir Book" w:cs="DIN-Bold"/>
                <w:sz w:val="15"/>
                <w:szCs w:val="14"/>
              </w:rPr>
              <w:t>- lès-Pont-à-Mousson et de Pont-à-Mousson.</w:t>
            </w:r>
          </w:p>
          <w:p w14:paraId="7B8C9222" w14:textId="77777777" w:rsidR="00EA7FA5" w:rsidRDefault="00EA7FA5" w:rsidP="00247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7"/>
                <w:szCs w:val="27"/>
              </w:rPr>
            </w:pPr>
          </w:p>
        </w:tc>
      </w:tr>
    </w:tbl>
    <w:p w14:paraId="56707EB6" w14:textId="77777777" w:rsidR="00A15CB6" w:rsidRDefault="00A15CB6">
      <w:pPr>
        <w:rPr>
          <w:rFonts w:ascii="Arial Black" w:hAnsi="Arial Black"/>
          <w:sz w:val="28"/>
        </w:rPr>
      </w:pPr>
      <w:r>
        <w:rPr>
          <w:rFonts w:ascii="Arial Black" w:hAnsi="Arial Black"/>
          <w:sz w:val="28"/>
        </w:rPr>
        <w:br w:type="page"/>
      </w:r>
    </w:p>
    <w:p w14:paraId="34B9FDDC" w14:textId="77777777" w:rsidR="00D81902" w:rsidRDefault="00D81902" w:rsidP="00D81902">
      <w:pPr>
        <w:jc w:val="center"/>
        <w:rPr>
          <w:rFonts w:ascii="Arial Black" w:hAnsi="Arial Black"/>
          <w:sz w:val="28"/>
        </w:rPr>
      </w:pPr>
      <w:r w:rsidRPr="00556466">
        <w:rPr>
          <w:rFonts w:ascii="Arial Black" w:hAnsi="Arial Black"/>
          <w:sz w:val="28"/>
        </w:rPr>
        <w:t>BULLETIN D’INSCRIPTION</w:t>
      </w:r>
    </w:p>
    <w:p w14:paraId="5E4CB06B" w14:textId="77777777" w:rsidR="00D81902" w:rsidRPr="00556466"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Black" w:hAnsi="Arial Black"/>
          <w:sz w:val="28"/>
        </w:rPr>
      </w:pPr>
    </w:p>
    <w:p w14:paraId="3F18EE5C" w14:textId="77777777" w:rsidR="00D81902" w:rsidRPr="006D6EAF" w:rsidRDefault="00D81902" w:rsidP="00D81902">
      <w:pPr>
        <w:jc w:val="center"/>
        <w:rPr>
          <w:b/>
          <w:sz w:val="32"/>
        </w:rPr>
      </w:pPr>
      <w:r w:rsidRPr="006D6EAF">
        <w:rPr>
          <w:b/>
          <w:sz w:val="32"/>
        </w:rPr>
        <w:t>Université d’été – Mousson d’été 2015</w:t>
      </w:r>
    </w:p>
    <w:p w14:paraId="3A7D1212" w14:textId="77777777" w:rsidR="00D81902" w:rsidRDefault="00D81902" w:rsidP="00D81902">
      <w:pPr>
        <w:jc w:val="center"/>
        <w:rPr>
          <w:sz w:val="28"/>
        </w:rPr>
      </w:pPr>
      <w:r>
        <w:rPr>
          <w:sz w:val="28"/>
        </w:rPr>
        <w:t>à retourner avant le</w:t>
      </w:r>
      <w:r w:rsidRPr="000414A3">
        <w:rPr>
          <w:rFonts w:ascii="Arial Black" w:hAnsi="Arial Black"/>
          <w:sz w:val="28"/>
        </w:rPr>
        <w:t xml:space="preserve"> </w:t>
      </w:r>
      <w:r>
        <w:rPr>
          <w:rFonts w:ascii="Arial Black" w:hAnsi="Arial Black"/>
          <w:sz w:val="28"/>
        </w:rPr>
        <w:t>19 juin</w:t>
      </w:r>
      <w:r w:rsidRPr="00556466">
        <w:rPr>
          <w:rFonts w:ascii="Arial Black" w:hAnsi="Arial Black"/>
          <w:sz w:val="28"/>
        </w:rPr>
        <w:t xml:space="preserve"> 201</w:t>
      </w:r>
      <w:r>
        <w:rPr>
          <w:rFonts w:ascii="Arial Black" w:hAnsi="Arial Black"/>
          <w:sz w:val="28"/>
        </w:rPr>
        <w:t>5</w:t>
      </w:r>
      <w:r>
        <w:rPr>
          <w:sz w:val="28"/>
        </w:rPr>
        <w:t xml:space="preserve"> </w:t>
      </w:r>
    </w:p>
    <w:p w14:paraId="6B2AFD6D" w14:textId="77777777" w:rsidR="00D81902" w:rsidRDefault="00D81902" w:rsidP="00D81902">
      <w:pPr>
        <w:jc w:val="center"/>
        <w:rPr>
          <w:sz w:val="28"/>
        </w:rPr>
      </w:pPr>
      <w:r>
        <w:rPr>
          <w:sz w:val="28"/>
        </w:rPr>
        <w:t xml:space="preserve">à La Mousson d’été - Université d’été - Théâtre de la Manufacture </w:t>
      </w:r>
    </w:p>
    <w:p w14:paraId="6B4923F9" w14:textId="77777777" w:rsidR="00D81902" w:rsidRDefault="00D81902" w:rsidP="00D81902">
      <w:pPr>
        <w:jc w:val="center"/>
        <w:rPr>
          <w:u w:val="single"/>
        </w:rPr>
      </w:pPr>
      <w:r>
        <w:rPr>
          <w:sz w:val="28"/>
        </w:rPr>
        <w:t xml:space="preserve">10 rue Baron Louis BP 63349 - 54014 Nancy Cedex </w:t>
      </w:r>
      <w:r w:rsidR="00EA7FA5">
        <w:rPr>
          <w:u w:val="single"/>
        </w:rPr>
        <w:pict w14:anchorId="22C689C2">
          <v:rect id="_x0000_i1025" style="width:.55pt;height:.8pt" o:hrpct="1" o:hralign="center" o:hrstd="t" o:hr="t" fillcolor="#aaa" stroked="f"/>
        </w:pict>
      </w:r>
    </w:p>
    <w:p w14:paraId="6FF5FE84" w14:textId="77777777" w:rsidR="00D81902"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p>
    <w:p w14:paraId="4B31FFEB" w14:textId="77777777" w:rsidR="00D81902" w:rsidRPr="008F7F4F"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808080"/>
          <w:sz w:val="28"/>
          <w:szCs w:val="21"/>
        </w:rPr>
      </w:pPr>
      <w:r>
        <w:rPr>
          <w:rFonts w:ascii="Arial" w:hAnsi="Arial" w:cs="Arial"/>
          <w:color w:val="808080"/>
          <w:sz w:val="28"/>
          <w:szCs w:val="21"/>
        </w:rPr>
        <w:t xml:space="preserve">- </w:t>
      </w:r>
      <w:r w:rsidRPr="008F7F4F">
        <w:rPr>
          <w:rFonts w:ascii="Arial" w:hAnsi="Arial" w:cs="Arial"/>
          <w:color w:val="808080"/>
          <w:sz w:val="28"/>
          <w:szCs w:val="21"/>
        </w:rPr>
        <w:t>Nombre de places limité</w:t>
      </w:r>
      <w:r>
        <w:rPr>
          <w:rFonts w:ascii="Arial" w:hAnsi="Arial" w:cs="Arial"/>
          <w:color w:val="808080"/>
          <w:sz w:val="28"/>
          <w:szCs w:val="21"/>
        </w:rPr>
        <w:t xml:space="preserve">es - </w:t>
      </w:r>
    </w:p>
    <w:p w14:paraId="5833BED9" w14:textId="77777777" w:rsidR="00D81902" w:rsidRPr="0072634F"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i/>
          <w:color w:val="000000"/>
          <w:sz w:val="27"/>
          <w:szCs w:val="27"/>
        </w:rPr>
      </w:pPr>
    </w:p>
    <w:p w14:paraId="542D7AED" w14:textId="77777777" w:rsidR="00D81902"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6FD1A5BE" w14:textId="77777777" w:rsidR="00D81902" w:rsidRPr="00FD35CB" w:rsidRDefault="00D81902" w:rsidP="00D81902">
      <w:pPr>
        <w:widowControl w:val="0"/>
        <w:tabs>
          <w:tab w:val="left" w:pos="560"/>
          <w:tab w:val="left" w:leader="dot" w:pos="5103"/>
          <w:tab w:val="left" w:pos="5245"/>
          <w:tab w:val="left" w:leader="dot" w:pos="9214"/>
        </w:tabs>
        <w:autoSpaceDE w:val="0"/>
        <w:autoSpaceDN w:val="0"/>
        <w:adjustRightInd w:val="0"/>
        <w:rPr>
          <w:rFonts w:ascii="Arial" w:hAnsi="Arial" w:cs="Arial"/>
          <w:b/>
          <w:bCs/>
          <w:color w:val="000000"/>
          <w:sz w:val="21"/>
        </w:rPr>
      </w:pPr>
      <w:r w:rsidRPr="00FD35CB">
        <w:rPr>
          <w:rFonts w:ascii="Arial" w:hAnsi="Arial" w:cs="Arial"/>
          <w:b/>
          <w:bCs/>
          <w:color w:val="000000"/>
          <w:sz w:val="21"/>
        </w:rPr>
        <w:t xml:space="preserve">Nom </w:t>
      </w:r>
      <w:r w:rsidRPr="00FD35CB">
        <w:rPr>
          <w:rFonts w:ascii="Arial" w:hAnsi="Arial" w:cs="Arial"/>
          <w:b/>
          <w:bCs/>
          <w:color w:val="000000"/>
          <w:sz w:val="21"/>
        </w:rPr>
        <w:tab/>
      </w:r>
      <w:r w:rsidRPr="005237FE">
        <w:rPr>
          <w:rFonts w:ascii="Arial" w:hAnsi="Arial" w:cs="Arial"/>
          <w:bCs/>
          <w:color w:val="000000"/>
          <w:sz w:val="21"/>
        </w:rPr>
        <w:tab/>
      </w:r>
      <w:r w:rsidRPr="00FD35CB">
        <w:rPr>
          <w:rFonts w:ascii="Arial" w:hAnsi="Arial" w:cs="Arial"/>
          <w:b/>
          <w:bCs/>
          <w:color w:val="000000"/>
          <w:sz w:val="21"/>
        </w:rPr>
        <w:t>Prénom</w:t>
      </w:r>
      <w:r w:rsidRPr="005237FE">
        <w:rPr>
          <w:rFonts w:ascii="Arial" w:hAnsi="Arial" w:cs="Arial"/>
          <w:bCs/>
          <w:color w:val="000000"/>
          <w:sz w:val="21"/>
        </w:rPr>
        <w:tab/>
      </w:r>
    </w:p>
    <w:p w14:paraId="58D06D72" w14:textId="77777777" w:rsidR="00D81902" w:rsidRPr="00FD35CB"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rPr>
      </w:pPr>
    </w:p>
    <w:p w14:paraId="4F039F55" w14:textId="77777777" w:rsidR="00D81902" w:rsidRPr="00FD35CB" w:rsidRDefault="00D81902" w:rsidP="00D81902">
      <w:pPr>
        <w:widowControl w:val="0"/>
        <w:tabs>
          <w:tab w:val="left" w:pos="560"/>
          <w:tab w:val="left" w:pos="1843"/>
          <w:tab w:val="left" w:leader="dot" w:pos="5103"/>
          <w:tab w:val="left" w:leader="dot" w:pos="9214"/>
        </w:tabs>
        <w:autoSpaceDE w:val="0"/>
        <w:autoSpaceDN w:val="0"/>
        <w:adjustRightInd w:val="0"/>
        <w:rPr>
          <w:rFonts w:ascii="Arial" w:hAnsi="Arial" w:cs="Arial"/>
          <w:b/>
          <w:bCs/>
          <w:color w:val="000000"/>
          <w:sz w:val="21"/>
        </w:rPr>
      </w:pPr>
      <w:r w:rsidRPr="00FD35CB">
        <w:rPr>
          <w:rFonts w:ascii="Arial" w:hAnsi="Arial" w:cs="Arial"/>
          <w:b/>
          <w:bCs/>
          <w:color w:val="000000"/>
          <w:sz w:val="21"/>
        </w:rPr>
        <w:t xml:space="preserve">Date de naissance </w:t>
      </w:r>
      <w:r w:rsidRPr="005237FE">
        <w:rPr>
          <w:rFonts w:ascii="Arial" w:hAnsi="Arial" w:cs="Arial"/>
          <w:bCs/>
          <w:color w:val="000000"/>
          <w:sz w:val="21"/>
        </w:rPr>
        <w:tab/>
      </w:r>
      <w:r w:rsidRPr="00FD35CB">
        <w:rPr>
          <w:rFonts w:ascii="Arial" w:hAnsi="Arial" w:cs="Arial"/>
          <w:b/>
          <w:bCs/>
          <w:color w:val="000000"/>
          <w:sz w:val="21"/>
        </w:rPr>
        <w:t>Profession</w:t>
      </w:r>
      <w:r w:rsidRPr="005237FE">
        <w:rPr>
          <w:rFonts w:ascii="Arial" w:hAnsi="Arial" w:cs="Arial"/>
          <w:bCs/>
          <w:color w:val="000000"/>
          <w:sz w:val="21"/>
        </w:rPr>
        <w:tab/>
      </w:r>
    </w:p>
    <w:p w14:paraId="59044F74" w14:textId="77777777" w:rsidR="00D81902" w:rsidRPr="00FD35CB" w:rsidRDefault="00D81902" w:rsidP="00D81902">
      <w:pPr>
        <w:widowControl w:val="0"/>
        <w:tabs>
          <w:tab w:val="left" w:pos="560"/>
          <w:tab w:val="left" w:pos="3402"/>
          <w:tab w:val="left" w:pos="4536"/>
          <w:tab w:val="left" w:pos="5245"/>
        </w:tabs>
        <w:autoSpaceDE w:val="0"/>
        <w:autoSpaceDN w:val="0"/>
        <w:adjustRightInd w:val="0"/>
        <w:rPr>
          <w:rFonts w:ascii="Arial" w:hAnsi="Arial" w:cs="Arial"/>
          <w:b/>
          <w:bCs/>
          <w:color w:val="000000"/>
          <w:sz w:val="21"/>
        </w:rPr>
      </w:pPr>
    </w:p>
    <w:p w14:paraId="1568EB3C" w14:textId="77777777" w:rsidR="00D81902" w:rsidRPr="00FD35CB"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rPr>
      </w:pPr>
    </w:p>
    <w:p w14:paraId="75152B52" w14:textId="77777777" w:rsidR="00D81902" w:rsidRPr="00FD35CB" w:rsidRDefault="00D81902" w:rsidP="00D81902">
      <w:pPr>
        <w:widowControl w:val="0"/>
        <w:tabs>
          <w:tab w:val="left" w:pos="993"/>
          <w:tab w:val="left" w:leader="dot" w:pos="9214"/>
        </w:tabs>
        <w:autoSpaceDE w:val="0"/>
        <w:autoSpaceDN w:val="0"/>
        <w:adjustRightInd w:val="0"/>
        <w:ind w:right="-143"/>
        <w:rPr>
          <w:rFonts w:ascii="Arial" w:hAnsi="Arial" w:cs="Arial"/>
          <w:b/>
          <w:bCs/>
          <w:color w:val="000000"/>
          <w:sz w:val="21"/>
        </w:rPr>
      </w:pPr>
      <w:r w:rsidRPr="00FD35CB">
        <w:rPr>
          <w:rFonts w:ascii="Arial" w:hAnsi="Arial" w:cs="Arial"/>
          <w:b/>
          <w:bCs/>
          <w:color w:val="000000"/>
          <w:sz w:val="21"/>
        </w:rPr>
        <w:t xml:space="preserve">Adresse </w:t>
      </w:r>
      <w:r w:rsidRPr="00FD35CB">
        <w:rPr>
          <w:rFonts w:ascii="Arial" w:hAnsi="Arial" w:cs="Arial"/>
          <w:b/>
          <w:bCs/>
          <w:color w:val="000000"/>
          <w:sz w:val="21"/>
        </w:rPr>
        <w:tab/>
      </w:r>
      <w:r w:rsidRPr="005237FE">
        <w:rPr>
          <w:rFonts w:ascii="Arial" w:hAnsi="Arial" w:cs="Arial"/>
          <w:bCs/>
          <w:color w:val="000000"/>
          <w:sz w:val="21"/>
        </w:rPr>
        <w:tab/>
      </w:r>
      <w:r w:rsidRPr="005237FE">
        <w:rPr>
          <w:rFonts w:ascii="Arial" w:hAnsi="Arial" w:cs="Arial"/>
          <w:bCs/>
          <w:color w:val="000000"/>
          <w:sz w:val="21"/>
        </w:rPr>
        <w:tab/>
        <w:t xml:space="preserve">  </w:t>
      </w:r>
      <w:r w:rsidRPr="005237FE">
        <w:rPr>
          <w:rFonts w:ascii="Arial" w:hAnsi="Arial" w:cs="Arial"/>
          <w:bCs/>
          <w:color w:val="000000"/>
          <w:sz w:val="21"/>
        </w:rPr>
        <w:tab/>
      </w:r>
      <w:r w:rsidRPr="005237FE">
        <w:rPr>
          <w:rFonts w:ascii="Arial" w:hAnsi="Arial" w:cs="Arial"/>
          <w:bCs/>
          <w:color w:val="000000"/>
          <w:sz w:val="21"/>
        </w:rPr>
        <w:tab/>
      </w:r>
      <w:r w:rsidRPr="005237FE">
        <w:rPr>
          <w:rFonts w:ascii="Arial" w:hAnsi="Arial" w:cs="Arial"/>
          <w:bCs/>
          <w:color w:val="000000"/>
          <w:sz w:val="21"/>
        </w:rPr>
        <w:tab/>
      </w:r>
    </w:p>
    <w:p w14:paraId="482BD06A" w14:textId="77777777" w:rsidR="00D81902" w:rsidRPr="00FD35CB" w:rsidRDefault="00D81902" w:rsidP="00D81902">
      <w:pPr>
        <w:widowControl w:val="0"/>
        <w:tabs>
          <w:tab w:val="left" w:pos="560"/>
          <w:tab w:val="left" w:leader="dot" w:pos="8789"/>
        </w:tabs>
        <w:autoSpaceDE w:val="0"/>
        <w:autoSpaceDN w:val="0"/>
        <w:adjustRightInd w:val="0"/>
        <w:rPr>
          <w:rFonts w:ascii="Arial" w:hAnsi="Arial" w:cs="Arial"/>
          <w:b/>
          <w:bCs/>
          <w:color w:val="000000"/>
          <w:sz w:val="21"/>
        </w:rPr>
      </w:pPr>
      <w:r w:rsidRPr="00FD35CB">
        <w:rPr>
          <w:rFonts w:ascii="Arial" w:hAnsi="Arial" w:cs="Arial"/>
          <w:b/>
          <w:bCs/>
          <w:color w:val="000000"/>
          <w:sz w:val="21"/>
        </w:rPr>
        <w:tab/>
        <w:t xml:space="preserve"> </w:t>
      </w:r>
    </w:p>
    <w:p w14:paraId="53E75470" w14:textId="77777777" w:rsidR="00D81902" w:rsidRPr="00FD35CB"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rPr>
      </w:pPr>
    </w:p>
    <w:p w14:paraId="6C9F3609" w14:textId="77777777" w:rsidR="00D81902" w:rsidRPr="00FD35CB" w:rsidRDefault="00D81902" w:rsidP="00D81902">
      <w:pPr>
        <w:widowControl w:val="0"/>
        <w:tabs>
          <w:tab w:val="left" w:pos="993"/>
          <w:tab w:val="left" w:leader="dot" w:pos="5245"/>
          <w:tab w:val="left" w:leader="dot" w:pos="9214"/>
        </w:tabs>
        <w:autoSpaceDE w:val="0"/>
        <w:autoSpaceDN w:val="0"/>
        <w:adjustRightInd w:val="0"/>
        <w:rPr>
          <w:rFonts w:ascii="Arial" w:hAnsi="Arial" w:cs="Arial"/>
          <w:b/>
          <w:bCs/>
          <w:color w:val="000000"/>
          <w:sz w:val="21"/>
        </w:rPr>
      </w:pPr>
      <w:r w:rsidRPr="00FD35CB">
        <w:rPr>
          <w:rFonts w:ascii="Arial" w:hAnsi="Arial" w:cs="Arial"/>
          <w:b/>
          <w:bCs/>
          <w:color w:val="000000"/>
          <w:sz w:val="21"/>
        </w:rPr>
        <w:t>Tél</w:t>
      </w:r>
      <w:r w:rsidRPr="00FD35CB">
        <w:rPr>
          <w:rFonts w:ascii="Arial" w:hAnsi="Arial" w:cs="Arial"/>
          <w:b/>
          <w:bCs/>
          <w:color w:val="000000"/>
          <w:sz w:val="21"/>
        </w:rPr>
        <w:tab/>
      </w:r>
      <w:r w:rsidRPr="005237FE">
        <w:rPr>
          <w:rFonts w:ascii="Arial" w:hAnsi="Arial" w:cs="Arial"/>
          <w:bCs/>
          <w:color w:val="000000"/>
          <w:sz w:val="21"/>
        </w:rPr>
        <w:tab/>
      </w:r>
      <w:r w:rsidRPr="00FD35CB">
        <w:rPr>
          <w:rFonts w:ascii="Arial" w:hAnsi="Arial" w:cs="Arial"/>
          <w:b/>
          <w:bCs/>
          <w:color w:val="000000"/>
          <w:sz w:val="21"/>
        </w:rPr>
        <w:t>Mail</w:t>
      </w:r>
      <w:r w:rsidRPr="005237FE">
        <w:rPr>
          <w:rFonts w:ascii="Arial" w:hAnsi="Arial" w:cs="Arial"/>
          <w:bCs/>
          <w:color w:val="000000"/>
          <w:sz w:val="21"/>
        </w:rPr>
        <w:tab/>
      </w:r>
    </w:p>
    <w:p w14:paraId="32E8DFF2" w14:textId="77777777" w:rsidR="00D81902" w:rsidRPr="00FD35CB"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rPr>
      </w:pPr>
      <w:r w:rsidRPr="00FD35CB">
        <w:rPr>
          <w:rFonts w:ascii="Arial" w:hAnsi="Arial" w:cs="Arial"/>
          <w:b/>
          <w:bCs/>
          <w:color w:val="000000"/>
          <w:sz w:val="21"/>
        </w:rPr>
        <w:tab/>
      </w:r>
    </w:p>
    <w:p w14:paraId="2AE41750" w14:textId="77777777" w:rsidR="00D81902" w:rsidRDefault="00D81902" w:rsidP="00D81902">
      <w:pPr>
        <w:widowControl w:val="0"/>
        <w:tabs>
          <w:tab w:val="left" w:pos="9214"/>
        </w:tabs>
        <w:autoSpaceDE w:val="0"/>
        <w:autoSpaceDN w:val="0"/>
        <w:adjustRightInd w:val="0"/>
        <w:spacing w:line="360" w:lineRule="auto"/>
        <w:rPr>
          <w:rFonts w:ascii="Arial" w:hAnsi="Arial" w:cs="Arial"/>
          <w:color w:val="000000"/>
          <w:sz w:val="21"/>
        </w:rPr>
      </w:pPr>
      <w:r w:rsidRPr="00FD35CB">
        <w:rPr>
          <w:rFonts w:ascii="Arial" w:hAnsi="Arial" w:cs="Arial"/>
          <w:b/>
          <w:bCs/>
          <w:color w:val="000000"/>
          <w:sz w:val="21"/>
        </w:rPr>
        <w:t xml:space="preserve">Motivation à votre venue à la Mousson d’Eté / Attentes par rapport au stage / Expériences théâtrales (JOINDRE UN CV) </w:t>
      </w:r>
      <w:r w:rsidRPr="00FD35CB">
        <w:rPr>
          <w:rFonts w:ascii="Arial" w:hAnsi="Arial" w:cs="Arial"/>
          <w:color w:val="000000"/>
          <w:sz w:val="21"/>
        </w:rPr>
        <w:t xml:space="preserve">: </w:t>
      </w:r>
    </w:p>
    <w:p w14:paraId="0B5F2E15" w14:textId="77777777" w:rsidR="00D81902" w:rsidRDefault="00D81902" w:rsidP="00D81902">
      <w:pPr>
        <w:widowControl w:val="0"/>
        <w:tabs>
          <w:tab w:val="left" w:pos="993"/>
          <w:tab w:val="left" w:leader="dot" w:pos="9214"/>
        </w:tabs>
        <w:autoSpaceDE w:val="0"/>
        <w:autoSpaceDN w:val="0"/>
        <w:adjustRightInd w:val="0"/>
        <w:spacing w:line="360" w:lineRule="auto"/>
        <w:rPr>
          <w:rFonts w:ascii="Arial" w:hAnsi="Arial" w:cs="Arial"/>
          <w:color w:val="000000"/>
          <w:sz w:val="21"/>
        </w:rPr>
      </w:pPr>
      <w:r>
        <w:rPr>
          <w:rFonts w:ascii="Arial" w:hAnsi="Arial" w:cs="Arial"/>
          <w:color w:val="000000"/>
          <w:sz w:val="21"/>
        </w:rPr>
        <w:tab/>
      </w:r>
      <w:r>
        <w:rPr>
          <w:rFonts w:ascii="Arial" w:hAnsi="Arial" w:cs="Arial"/>
          <w:color w:val="000000"/>
          <w:sz w:val="21"/>
        </w:rPr>
        <w:tab/>
      </w:r>
    </w:p>
    <w:p w14:paraId="5D77A32F" w14:textId="77777777" w:rsidR="00D81902" w:rsidRDefault="00D81902" w:rsidP="00D81902">
      <w:pPr>
        <w:widowControl w:val="0"/>
        <w:tabs>
          <w:tab w:val="left" w:pos="993"/>
          <w:tab w:val="left" w:leader="dot" w:pos="9214"/>
        </w:tabs>
        <w:autoSpaceDE w:val="0"/>
        <w:autoSpaceDN w:val="0"/>
        <w:adjustRightInd w:val="0"/>
        <w:spacing w:line="360" w:lineRule="auto"/>
        <w:rPr>
          <w:rFonts w:ascii="Arial" w:hAnsi="Arial" w:cs="Arial"/>
          <w:color w:val="000000"/>
          <w:sz w:val="21"/>
        </w:rPr>
      </w:pPr>
      <w:r>
        <w:rPr>
          <w:rFonts w:ascii="Arial" w:hAnsi="Arial" w:cs="Arial"/>
          <w:color w:val="000000"/>
          <w:sz w:val="21"/>
        </w:rPr>
        <w:tab/>
      </w:r>
      <w:r>
        <w:rPr>
          <w:rFonts w:ascii="Arial" w:hAnsi="Arial" w:cs="Arial"/>
          <w:color w:val="000000"/>
          <w:sz w:val="21"/>
        </w:rPr>
        <w:tab/>
      </w:r>
    </w:p>
    <w:p w14:paraId="51BC2DD2" w14:textId="77777777" w:rsidR="00D81902" w:rsidRDefault="00D81902" w:rsidP="00D81902">
      <w:pPr>
        <w:widowControl w:val="0"/>
        <w:tabs>
          <w:tab w:val="left" w:pos="993"/>
          <w:tab w:val="left" w:leader="dot" w:pos="9214"/>
        </w:tabs>
        <w:autoSpaceDE w:val="0"/>
        <w:autoSpaceDN w:val="0"/>
        <w:adjustRightInd w:val="0"/>
        <w:spacing w:line="360" w:lineRule="auto"/>
        <w:rPr>
          <w:rFonts w:ascii="Arial" w:hAnsi="Arial" w:cs="Arial"/>
          <w:color w:val="000000"/>
          <w:sz w:val="21"/>
        </w:rPr>
      </w:pPr>
      <w:r>
        <w:rPr>
          <w:rFonts w:ascii="Arial" w:hAnsi="Arial" w:cs="Arial"/>
          <w:color w:val="000000"/>
          <w:sz w:val="21"/>
        </w:rPr>
        <w:tab/>
      </w:r>
      <w:r>
        <w:rPr>
          <w:rFonts w:ascii="Arial" w:hAnsi="Arial" w:cs="Arial"/>
          <w:color w:val="000000"/>
          <w:sz w:val="21"/>
        </w:rPr>
        <w:tab/>
      </w:r>
    </w:p>
    <w:p w14:paraId="3B36B2C5" w14:textId="77777777" w:rsidR="00D81902" w:rsidRDefault="00D81902" w:rsidP="00D81902">
      <w:pPr>
        <w:widowControl w:val="0"/>
        <w:tabs>
          <w:tab w:val="left" w:pos="993"/>
          <w:tab w:val="left" w:leader="dot" w:pos="9214"/>
        </w:tabs>
        <w:autoSpaceDE w:val="0"/>
        <w:autoSpaceDN w:val="0"/>
        <w:adjustRightInd w:val="0"/>
        <w:spacing w:line="360" w:lineRule="auto"/>
        <w:rPr>
          <w:rFonts w:ascii="Arial" w:hAnsi="Arial" w:cs="Arial"/>
          <w:color w:val="000000"/>
          <w:sz w:val="21"/>
        </w:rPr>
      </w:pPr>
      <w:r>
        <w:rPr>
          <w:rFonts w:ascii="Arial" w:hAnsi="Arial" w:cs="Arial"/>
          <w:color w:val="000000"/>
          <w:sz w:val="21"/>
        </w:rPr>
        <w:tab/>
      </w:r>
      <w:r>
        <w:rPr>
          <w:rFonts w:ascii="Arial" w:hAnsi="Arial" w:cs="Arial"/>
          <w:color w:val="000000"/>
          <w:sz w:val="21"/>
        </w:rPr>
        <w:tab/>
      </w:r>
    </w:p>
    <w:p w14:paraId="3C751578" w14:textId="77777777" w:rsidR="00D81902" w:rsidRDefault="00D81902" w:rsidP="00D81902">
      <w:pPr>
        <w:widowControl w:val="0"/>
        <w:tabs>
          <w:tab w:val="left" w:pos="993"/>
          <w:tab w:val="left" w:leader="dot" w:pos="9214"/>
        </w:tabs>
        <w:autoSpaceDE w:val="0"/>
        <w:autoSpaceDN w:val="0"/>
        <w:adjustRightInd w:val="0"/>
        <w:spacing w:line="360" w:lineRule="auto"/>
        <w:rPr>
          <w:rFonts w:ascii="Arial" w:hAnsi="Arial" w:cs="Arial"/>
          <w:color w:val="000000"/>
          <w:sz w:val="21"/>
        </w:rPr>
      </w:pPr>
      <w:r>
        <w:rPr>
          <w:rFonts w:ascii="Arial" w:hAnsi="Arial" w:cs="Arial"/>
          <w:color w:val="000000"/>
          <w:sz w:val="21"/>
        </w:rPr>
        <w:tab/>
      </w:r>
      <w:r>
        <w:rPr>
          <w:rFonts w:ascii="Arial" w:hAnsi="Arial" w:cs="Arial"/>
          <w:color w:val="000000"/>
          <w:sz w:val="21"/>
        </w:rPr>
        <w:tab/>
      </w:r>
    </w:p>
    <w:p w14:paraId="72C577A1" w14:textId="77777777" w:rsidR="00D81902" w:rsidRDefault="00D81902" w:rsidP="00D81902">
      <w:pPr>
        <w:widowControl w:val="0"/>
        <w:tabs>
          <w:tab w:val="left" w:pos="993"/>
          <w:tab w:val="left" w:leader="dot" w:pos="9214"/>
        </w:tabs>
        <w:autoSpaceDE w:val="0"/>
        <w:autoSpaceDN w:val="0"/>
        <w:adjustRightInd w:val="0"/>
        <w:spacing w:line="360" w:lineRule="auto"/>
        <w:rPr>
          <w:rFonts w:ascii="Arial" w:hAnsi="Arial" w:cs="Arial"/>
          <w:color w:val="000000"/>
          <w:sz w:val="21"/>
        </w:rPr>
      </w:pPr>
      <w:r>
        <w:rPr>
          <w:rFonts w:ascii="Arial" w:hAnsi="Arial" w:cs="Arial"/>
          <w:color w:val="000000"/>
          <w:sz w:val="21"/>
        </w:rPr>
        <w:tab/>
      </w:r>
      <w:r>
        <w:rPr>
          <w:rFonts w:ascii="Arial" w:hAnsi="Arial" w:cs="Arial"/>
          <w:color w:val="000000"/>
          <w:sz w:val="21"/>
        </w:rPr>
        <w:tab/>
      </w:r>
    </w:p>
    <w:p w14:paraId="1C8B4FEE" w14:textId="77777777" w:rsidR="00D81902" w:rsidRDefault="00D81902" w:rsidP="00D81902">
      <w:pPr>
        <w:widowControl w:val="0"/>
        <w:tabs>
          <w:tab w:val="left" w:pos="993"/>
          <w:tab w:val="left" w:leader="dot" w:pos="9214"/>
        </w:tabs>
        <w:autoSpaceDE w:val="0"/>
        <w:autoSpaceDN w:val="0"/>
        <w:adjustRightInd w:val="0"/>
        <w:spacing w:line="360" w:lineRule="auto"/>
        <w:rPr>
          <w:rFonts w:ascii="Arial" w:hAnsi="Arial" w:cs="Arial"/>
          <w:color w:val="000000"/>
          <w:sz w:val="21"/>
        </w:rPr>
      </w:pPr>
      <w:r>
        <w:rPr>
          <w:rFonts w:ascii="Arial" w:hAnsi="Arial" w:cs="Arial"/>
          <w:color w:val="000000"/>
          <w:sz w:val="21"/>
        </w:rPr>
        <w:tab/>
      </w:r>
      <w:r>
        <w:rPr>
          <w:rFonts w:ascii="Arial" w:hAnsi="Arial" w:cs="Arial"/>
          <w:color w:val="000000"/>
          <w:sz w:val="21"/>
        </w:rPr>
        <w:tab/>
      </w:r>
    </w:p>
    <w:p w14:paraId="27861B6E" w14:textId="77777777" w:rsidR="00D81902" w:rsidRDefault="00D81902" w:rsidP="00D81902">
      <w:pPr>
        <w:widowControl w:val="0"/>
        <w:tabs>
          <w:tab w:val="left" w:pos="993"/>
          <w:tab w:val="left" w:leader="dot" w:pos="9214"/>
        </w:tabs>
        <w:autoSpaceDE w:val="0"/>
        <w:autoSpaceDN w:val="0"/>
        <w:adjustRightInd w:val="0"/>
        <w:spacing w:line="360" w:lineRule="auto"/>
        <w:rPr>
          <w:rFonts w:ascii="Arial" w:hAnsi="Arial" w:cs="Arial"/>
          <w:color w:val="000000"/>
          <w:sz w:val="21"/>
        </w:rPr>
      </w:pPr>
      <w:r>
        <w:rPr>
          <w:rFonts w:ascii="Arial" w:hAnsi="Arial" w:cs="Arial"/>
          <w:color w:val="000000"/>
          <w:sz w:val="21"/>
        </w:rPr>
        <w:tab/>
      </w:r>
      <w:r>
        <w:rPr>
          <w:rFonts w:ascii="Arial" w:hAnsi="Arial" w:cs="Arial"/>
          <w:color w:val="000000"/>
          <w:sz w:val="21"/>
        </w:rPr>
        <w:tab/>
      </w:r>
    </w:p>
    <w:p w14:paraId="5ED706C1" w14:textId="77777777" w:rsidR="00D81902" w:rsidRDefault="00D81902" w:rsidP="00D81902">
      <w:pPr>
        <w:widowControl w:val="0"/>
        <w:tabs>
          <w:tab w:val="left" w:pos="993"/>
          <w:tab w:val="left" w:leader="dot" w:pos="9214"/>
        </w:tabs>
        <w:autoSpaceDE w:val="0"/>
        <w:autoSpaceDN w:val="0"/>
        <w:adjustRightInd w:val="0"/>
        <w:spacing w:line="360" w:lineRule="auto"/>
        <w:rPr>
          <w:rFonts w:ascii="Arial" w:hAnsi="Arial" w:cs="Arial"/>
          <w:color w:val="000000"/>
          <w:sz w:val="21"/>
        </w:rPr>
      </w:pPr>
      <w:r>
        <w:rPr>
          <w:rFonts w:ascii="Arial" w:hAnsi="Arial" w:cs="Arial"/>
          <w:color w:val="000000"/>
          <w:sz w:val="21"/>
        </w:rPr>
        <w:tab/>
      </w:r>
      <w:r>
        <w:rPr>
          <w:rFonts w:ascii="Arial" w:hAnsi="Arial" w:cs="Arial"/>
          <w:color w:val="000000"/>
          <w:sz w:val="21"/>
        </w:rPr>
        <w:tab/>
      </w:r>
    </w:p>
    <w:p w14:paraId="7A2AF200" w14:textId="77777777" w:rsidR="00D81902" w:rsidRPr="00FD35CB" w:rsidRDefault="00D81902" w:rsidP="00D81902">
      <w:pPr>
        <w:widowControl w:val="0"/>
        <w:tabs>
          <w:tab w:val="left" w:pos="993"/>
          <w:tab w:val="left" w:leader="dot" w:pos="9214"/>
        </w:tabs>
        <w:autoSpaceDE w:val="0"/>
        <w:autoSpaceDN w:val="0"/>
        <w:adjustRightInd w:val="0"/>
        <w:spacing w:line="360" w:lineRule="auto"/>
        <w:rPr>
          <w:rFonts w:ascii="Arial" w:hAnsi="Arial" w:cs="Arial"/>
          <w:color w:val="000000"/>
          <w:sz w:val="21"/>
        </w:rPr>
      </w:pPr>
      <w:r>
        <w:rPr>
          <w:rFonts w:ascii="Arial" w:hAnsi="Arial" w:cs="Arial"/>
          <w:color w:val="000000"/>
          <w:sz w:val="21"/>
        </w:rPr>
        <w:tab/>
      </w:r>
      <w:r>
        <w:rPr>
          <w:rFonts w:ascii="Arial" w:hAnsi="Arial" w:cs="Arial"/>
          <w:color w:val="000000"/>
          <w:sz w:val="21"/>
        </w:rPr>
        <w:tab/>
      </w:r>
    </w:p>
    <w:p w14:paraId="5C92ECAC" w14:textId="77777777" w:rsidR="00D81902" w:rsidRPr="00FD35CB"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rPr>
      </w:pPr>
    </w:p>
    <w:p w14:paraId="0B8E7A4C" w14:textId="77777777" w:rsidR="00D81902" w:rsidRPr="00FD35CB"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rPr>
      </w:pPr>
      <w:r w:rsidRPr="00FD35CB">
        <w:rPr>
          <w:rFonts w:ascii="Arial" w:hAnsi="Arial" w:cs="Arial"/>
          <w:b/>
          <w:bCs/>
          <w:color w:val="000000"/>
          <w:sz w:val="21"/>
        </w:rPr>
        <w:t>Avez-vous déjà participé à l’université d’été ?</w:t>
      </w:r>
      <w:r w:rsidRPr="00FD35CB">
        <w:rPr>
          <w:rFonts w:ascii="Arial" w:hAnsi="Arial" w:cs="Arial"/>
          <w:b/>
          <w:bCs/>
          <w:color w:val="000000"/>
          <w:sz w:val="21"/>
        </w:rPr>
        <w:tab/>
      </w:r>
    </w:p>
    <w:p w14:paraId="73F67A17" w14:textId="77777777" w:rsidR="00D81902" w:rsidRPr="00FD35CB"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rPr>
      </w:pPr>
    </w:p>
    <w:p w14:paraId="51B6C54E" w14:textId="77777777" w:rsidR="00D81902" w:rsidRPr="00FD35CB"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rPr>
      </w:pPr>
      <w:r w:rsidRPr="00FD35CB">
        <w:rPr>
          <w:rFonts w:ascii="Arial" w:hAnsi="Arial" w:cs="Arial"/>
          <w:color w:val="000000"/>
          <w:sz w:val="21"/>
        </w:rPr>
        <w:t>Oui</w:t>
      </w:r>
      <w:r w:rsidRPr="00FD35CB">
        <w:rPr>
          <w:rFonts w:ascii="Arial" w:hAnsi="Arial" w:cs="Arial"/>
          <w:color w:val="000000"/>
          <w:sz w:val="21"/>
        </w:rPr>
        <w:tab/>
      </w:r>
      <w:r w:rsidRPr="00FD35CB">
        <w:rPr>
          <w:rFonts w:ascii="Arial" w:hAnsi="Arial" w:cs="Arial"/>
          <w:color w:val="000000"/>
          <w:sz w:val="21"/>
        </w:rPr>
        <w:sym w:font="Wingdings" w:char="F0A8"/>
      </w:r>
      <w:r w:rsidRPr="00FD35CB">
        <w:rPr>
          <w:rFonts w:ascii="Arial" w:hAnsi="Arial" w:cs="Arial"/>
          <w:color w:val="000000"/>
          <w:sz w:val="21"/>
        </w:rPr>
        <w:tab/>
      </w:r>
      <w:r w:rsidRPr="00FD35CB">
        <w:rPr>
          <w:rFonts w:ascii="Arial" w:hAnsi="Arial" w:cs="Arial"/>
          <w:color w:val="000000"/>
          <w:sz w:val="21"/>
        </w:rPr>
        <w:tab/>
        <w:t xml:space="preserve">Non </w:t>
      </w:r>
      <w:r w:rsidRPr="00FD35CB">
        <w:rPr>
          <w:rFonts w:ascii="Arial" w:hAnsi="Arial" w:cs="Arial"/>
          <w:color w:val="000000"/>
          <w:sz w:val="21"/>
        </w:rPr>
        <w:sym w:font="Wingdings" w:char="F0A8"/>
      </w:r>
    </w:p>
    <w:p w14:paraId="6BBC3266" w14:textId="77777777" w:rsidR="00D81902" w:rsidRPr="00FD35CB"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rPr>
      </w:pPr>
    </w:p>
    <w:p w14:paraId="2DE676EE" w14:textId="77777777" w:rsidR="00D81902" w:rsidRPr="00FD35CB"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rPr>
      </w:pPr>
      <w:r w:rsidRPr="00FD35CB">
        <w:rPr>
          <w:rFonts w:ascii="Arial" w:hAnsi="Arial" w:cs="Arial"/>
          <w:b/>
          <w:bCs/>
          <w:color w:val="000000"/>
          <w:sz w:val="21"/>
        </w:rPr>
        <w:t>Si, oui, en quelle année ?</w:t>
      </w:r>
    </w:p>
    <w:p w14:paraId="7D6D564F" w14:textId="77777777" w:rsidR="00D81902" w:rsidRPr="00FD35CB"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rPr>
      </w:pPr>
    </w:p>
    <w:p w14:paraId="66950A56" w14:textId="77777777" w:rsidR="00D81902" w:rsidRPr="00FD35CB"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rPr>
      </w:pPr>
      <w:r w:rsidRPr="00FD35CB">
        <w:rPr>
          <w:rFonts w:ascii="Arial" w:hAnsi="Arial" w:cs="Arial"/>
          <w:b/>
          <w:bCs/>
          <w:color w:val="000000"/>
          <w:sz w:val="21"/>
        </w:rPr>
        <w:t>Souhaitez-vous</w:t>
      </w:r>
      <w:r>
        <w:rPr>
          <w:rFonts w:ascii="Arial" w:hAnsi="Arial" w:cs="Arial"/>
          <w:b/>
          <w:bCs/>
          <w:color w:val="000000"/>
          <w:sz w:val="21"/>
        </w:rPr>
        <w:t xml:space="preserve"> être hébergé</w:t>
      </w:r>
      <w:r w:rsidRPr="00FD35CB">
        <w:rPr>
          <w:rFonts w:ascii="Arial" w:hAnsi="Arial" w:cs="Arial"/>
          <w:b/>
          <w:bCs/>
          <w:color w:val="000000"/>
          <w:sz w:val="21"/>
        </w:rPr>
        <w:t xml:space="preserve"> ? </w:t>
      </w:r>
      <w:r w:rsidRPr="00FD35CB">
        <w:rPr>
          <w:rFonts w:ascii="Arial" w:hAnsi="Arial" w:cs="Arial"/>
          <w:color w:val="000000"/>
          <w:sz w:val="21"/>
        </w:rPr>
        <w:t>(</w:t>
      </w:r>
      <w:proofErr w:type="gramStart"/>
      <w:r w:rsidRPr="00FD35CB">
        <w:rPr>
          <w:rFonts w:ascii="Arial" w:hAnsi="Arial" w:cs="Arial"/>
          <w:color w:val="000000"/>
          <w:sz w:val="21"/>
        </w:rPr>
        <w:t>hébergement</w:t>
      </w:r>
      <w:proofErr w:type="gramEnd"/>
      <w:r w:rsidRPr="00FD35CB">
        <w:rPr>
          <w:rFonts w:ascii="Arial" w:hAnsi="Arial" w:cs="Arial"/>
          <w:color w:val="000000"/>
          <w:sz w:val="21"/>
        </w:rPr>
        <w:t xml:space="preserve"> en internat quatre personnes par chambre) </w:t>
      </w:r>
    </w:p>
    <w:p w14:paraId="7EBA65F9" w14:textId="77777777" w:rsidR="00D81902" w:rsidRPr="00FD35CB"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rPr>
      </w:pPr>
    </w:p>
    <w:p w14:paraId="4FE6EE67" w14:textId="77777777" w:rsidR="00D81902" w:rsidRPr="00FD35CB"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rPr>
      </w:pPr>
      <w:r w:rsidRPr="00FD35CB">
        <w:rPr>
          <w:rFonts w:ascii="Arial" w:hAnsi="Arial" w:cs="Arial"/>
          <w:color w:val="000000"/>
          <w:sz w:val="21"/>
        </w:rPr>
        <w:t>Oui</w:t>
      </w:r>
      <w:r w:rsidRPr="00FD35CB">
        <w:rPr>
          <w:rFonts w:ascii="Arial" w:hAnsi="Arial" w:cs="Arial"/>
          <w:color w:val="000000"/>
          <w:sz w:val="21"/>
        </w:rPr>
        <w:tab/>
      </w:r>
      <w:r w:rsidRPr="00FD35CB">
        <w:rPr>
          <w:rFonts w:ascii="Arial" w:hAnsi="Arial" w:cs="Arial"/>
          <w:color w:val="000000"/>
          <w:sz w:val="21"/>
        </w:rPr>
        <w:sym w:font="Wingdings" w:char="F0A8"/>
      </w:r>
      <w:r w:rsidRPr="00FD35CB">
        <w:rPr>
          <w:rFonts w:ascii="Arial" w:hAnsi="Arial" w:cs="Arial"/>
          <w:color w:val="000000"/>
          <w:sz w:val="21"/>
        </w:rPr>
        <w:tab/>
      </w:r>
      <w:r w:rsidRPr="00FD35CB">
        <w:rPr>
          <w:rFonts w:ascii="Arial" w:hAnsi="Arial" w:cs="Arial"/>
          <w:color w:val="000000"/>
          <w:sz w:val="21"/>
        </w:rPr>
        <w:tab/>
        <w:t xml:space="preserve">Non </w:t>
      </w:r>
      <w:r w:rsidRPr="00FD35CB">
        <w:rPr>
          <w:rFonts w:ascii="Arial" w:hAnsi="Arial" w:cs="Arial"/>
          <w:color w:val="000000"/>
          <w:sz w:val="21"/>
        </w:rPr>
        <w:sym w:font="Wingdings" w:char="F0A8"/>
      </w:r>
    </w:p>
    <w:p w14:paraId="6954C373" w14:textId="77777777" w:rsidR="00D81902"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73DB1167" w14:textId="77777777" w:rsidR="00D81902" w:rsidRPr="00A03540" w:rsidRDefault="00D81902" w:rsidP="00D8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rPr>
      </w:pPr>
      <w:r w:rsidRPr="00A03540">
        <w:rPr>
          <w:rFonts w:ascii="Arial" w:hAnsi="Arial" w:cs="Arial"/>
          <w:b/>
          <w:bCs/>
          <w:color w:val="000000"/>
          <w:sz w:val="22"/>
        </w:rPr>
        <w:t xml:space="preserve">Votre inscription vous sera confirmée au plus tard le </w:t>
      </w:r>
      <w:r>
        <w:rPr>
          <w:rFonts w:ascii="Arial" w:hAnsi="Arial" w:cs="Arial"/>
          <w:b/>
          <w:bCs/>
          <w:color w:val="000000"/>
          <w:sz w:val="22"/>
        </w:rPr>
        <w:t>7</w:t>
      </w:r>
      <w:r w:rsidRPr="00A03540">
        <w:rPr>
          <w:rFonts w:ascii="Arial" w:hAnsi="Arial" w:cs="Arial"/>
          <w:b/>
          <w:bCs/>
          <w:color w:val="000000"/>
          <w:sz w:val="22"/>
        </w:rPr>
        <w:t xml:space="preserve"> juillet 201</w:t>
      </w:r>
      <w:r>
        <w:rPr>
          <w:rFonts w:ascii="Arial" w:hAnsi="Arial" w:cs="Arial"/>
          <w:b/>
          <w:bCs/>
          <w:color w:val="000000"/>
          <w:sz w:val="22"/>
        </w:rPr>
        <w:t>5</w:t>
      </w:r>
      <w:r w:rsidRPr="00A03540">
        <w:rPr>
          <w:rFonts w:ascii="Arial" w:hAnsi="Arial" w:cs="Arial"/>
          <w:b/>
          <w:bCs/>
          <w:color w:val="000000"/>
          <w:sz w:val="22"/>
        </w:rPr>
        <w:t xml:space="preserve"> par mail. </w:t>
      </w:r>
    </w:p>
    <w:p w14:paraId="36379B92" w14:textId="77777777" w:rsidR="00D81902" w:rsidRPr="00A03540" w:rsidRDefault="00D81902" w:rsidP="00D81902">
      <w:pPr>
        <w:widowControl w:val="0"/>
        <w:autoSpaceDE w:val="0"/>
        <w:autoSpaceDN w:val="0"/>
        <w:adjustRightInd w:val="0"/>
        <w:jc w:val="both"/>
        <w:rPr>
          <w:rFonts w:ascii="Avenir Next Demi Bold" w:hAnsi="Avenir Next Demi Bold"/>
          <w:sz w:val="21"/>
          <w:szCs w:val="14"/>
        </w:rPr>
      </w:pPr>
      <w:r w:rsidRPr="00A03540">
        <w:rPr>
          <w:rFonts w:ascii="Arial" w:hAnsi="Arial" w:cs="Arial"/>
          <w:b/>
          <w:bCs/>
          <w:color w:val="000000"/>
          <w:sz w:val="22"/>
        </w:rPr>
        <w:t xml:space="preserve">Le règlement vous sera demandé lors de votre confirmation </w:t>
      </w:r>
      <w:r w:rsidR="006D6EAF" w:rsidRPr="00A03540">
        <w:rPr>
          <w:rFonts w:ascii="Arial" w:hAnsi="Arial" w:cs="Arial"/>
          <w:b/>
          <w:bCs/>
          <w:color w:val="000000"/>
          <w:sz w:val="22"/>
        </w:rPr>
        <w:t>d’inscription</w:t>
      </w:r>
    </w:p>
    <w:sectPr w:rsidR="00D81902" w:rsidRPr="00A03540" w:rsidSect="006D6EAF">
      <w:footerReference w:type="default" r:id="rId8"/>
      <w:pgSz w:w="11900" w:h="16840"/>
      <w:pgMar w:top="851" w:right="794" w:bottom="568" w:left="794" w:header="709" w:footer="61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C882D" w14:textId="77777777" w:rsidR="00703398" w:rsidRDefault="00703398">
      <w:r>
        <w:separator/>
      </w:r>
    </w:p>
  </w:endnote>
  <w:endnote w:type="continuationSeparator" w:id="0">
    <w:p w14:paraId="09926372" w14:textId="77777777" w:rsidR="00703398" w:rsidRDefault="0070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Next Demi Bold">
    <w:panose1 w:val="020B0703020202020204"/>
    <w:charset w:val="00"/>
    <w:family w:val="auto"/>
    <w:pitch w:val="variable"/>
    <w:sig w:usb0="8000002F" w:usb1="5000204A" w:usb2="00000000" w:usb3="00000000" w:csb0="0000009B" w:csb1="00000000"/>
  </w:font>
  <w:font w:name="DIN-Bold">
    <w:altName w:val="Copperplate"/>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IN-Regular">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169D8" w14:textId="77777777" w:rsidR="00703398" w:rsidRPr="00A03540" w:rsidRDefault="00703398" w:rsidP="00597E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808080"/>
        <w:sz w:val="18"/>
        <w:szCs w:val="21"/>
      </w:rPr>
    </w:pPr>
    <w:r w:rsidRPr="00A03540">
      <w:rPr>
        <w:rFonts w:ascii="Arial" w:hAnsi="Arial" w:cs="Arial"/>
        <w:color w:val="808080"/>
        <w:sz w:val="18"/>
        <w:szCs w:val="21"/>
      </w:rPr>
      <w:t xml:space="preserve">La </w:t>
    </w:r>
    <w:proofErr w:type="spellStart"/>
    <w:r w:rsidRPr="00A03540">
      <w:rPr>
        <w:rFonts w:ascii="Arial" w:hAnsi="Arial" w:cs="Arial"/>
        <w:color w:val="808080"/>
        <w:sz w:val="18"/>
        <w:szCs w:val="21"/>
      </w:rPr>
      <w:t>Meéc</w:t>
    </w:r>
    <w:proofErr w:type="spellEnd"/>
    <w:r w:rsidR="00C247DF">
      <w:rPr>
        <w:rFonts w:ascii="Arial" w:hAnsi="Arial" w:cs="Arial"/>
        <w:color w:val="808080"/>
        <w:sz w:val="18"/>
        <w:szCs w:val="21"/>
      </w:rPr>
      <w:t xml:space="preserve"> - La Mousson d’E</w:t>
    </w:r>
    <w:r w:rsidRPr="00A03540">
      <w:rPr>
        <w:rFonts w:ascii="Arial" w:hAnsi="Arial" w:cs="Arial"/>
        <w:color w:val="808080"/>
        <w:sz w:val="18"/>
        <w:szCs w:val="21"/>
      </w:rPr>
      <w:t xml:space="preserve">té - direction artistique Michel </w:t>
    </w:r>
    <w:proofErr w:type="spellStart"/>
    <w:r w:rsidRPr="00A03540">
      <w:rPr>
        <w:rFonts w:ascii="Arial" w:hAnsi="Arial" w:cs="Arial"/>
        <w:color w:val="808080"/>
        <w:sz w:val="18"/>
        <w:szCs w:val="21"/>
      </w:rPr>
      <w:t>Didym</w:t>
    </w:r>
    <w:proofErr w:type="spellEnd"/>
  </w:p>
  <w:p w14:paraId="23D673A3" w14:textId="77777777" w:rsidR="00703398" w:rsidRPr="00A03540" w:rsidRDefault="00703398" w:rsidP="00597E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808080"/>
        <w:sz w:val="18"/>
        <w:szCs w:val="21"/>
      </w:rPr>
    </w:pPr>
    <w:r w:rsidRPr="00A03540">
      <w:rPr>
        <w:rFonts w:ascii="Arial" w:hAnsi="Arial" w:cs="Arial"/>
        <w:color w:val="808080"/>
        <w:sz w:val="18"/>
        <w:szCs w:val="21"/>
      </w:rPr>
      <w:t>Abbaye des Prémontrés rue St Martin 54700 Pont à Mousson</w:t>
    </w:r>
  </w:p>
  <w:p w14:paraId="751F0AD4" w14:textId="77777777" w:rsidR="00703398" w:rsidRPr="00A03540" w:rsidRDefault="00703398" w:rsidP="00597E06">
    <w:pPr>
      <w:ind w:right="-425"/>
      <w:jc w:val="center"/>
      <w:rPr>
        <w:sz w:val="18"/>
      </w:rPr>
    </w:pPr>
    <w:r w:rsidRPr="00A03540">
      <w:rPr>
        <w:rFonts w:ascii="Arial" w:hAnsi="Arial" w:cs="Arial"/>
        <w:color w:val="808080"/>
        <w:sz w:val="18"/>
        <w:szCs w:val="21"/>
      </w:rPr>
      <w:t>Contact Université d’été : Laure Massel 03 83 37 78 07 – l.massel@theatre-manufacture.fr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FAE8B" w14:textId="77777777" w:rsidR="00703398" w:rsidRDefault="00703398">
      <w:r>
        <w:separator/>
      </w:r>
    </w:p>
  </w:footnote>
  <w:footnote w:type="continuationSeparator" w:id="0">
    <w:p w14:paraId="46614484" w14:textId="77777777" w:rsidR="00703398" w:rsidRDefault="00703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97E06"/>
    <w:rsid w:val="000B55A6"/>
    <w:rsid w:val="002361D3"/>
    <w:rsid w:val="003B6B21"/>
    <w:rsid w:val="00597E06"/>
    <w:rsid w:val="006D6EAF"/>
    <w:rsid w:val="006E2532"/>
    <w:rsid w:val="00703398"/>
    <w:rsid w:val="0074237A"/>
    <w:rsid w:val="00772D71"/>
    <w:rsid w:val="008B5694"/>
    <w:rsid w:val="009821D4"/>
    <w:rsid w:val="00A15CB6"/>
    <w:rsid w:val="00B87B98"/>
    <w:rsid w:val="00C247DF"/>
    <w:rsid w:val="00D81902"/>
    <w:rsid w:val="00D8243D"/>
    <w:rsid w:val="00E860BC"/>
    <w:rsid w:val="00E91A1E"/>
    <w:rsid w:val="00EA7FA5"/>
    <w:rsid w:val="00F90B14"/>
    <w:rsid w:val="00F9505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758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7E0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7E06"/>
    <w:rPr>
      <w:rFonts w:ascii="Lucida Grande" w:hAnsi="Lucida Grande" w:cs="Lucida Grande"/>
      <w:sz w:val="18"/>
      <w:szCs w:val="18"/>
    </w:rPr>
  </w:style>
  <w:style w:type="table" w:styleId="Grille">
    <w:name w:val="Table Grid"/>
    <w:basedOn w:val="TableauNormal"/>
    <w:uiPriority w:val="59"/>
    <w:rsid w:val="00D8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D6EAF"/>
    <w:pPr>
      <w:tabs>
        <w:tab w:val="center" w:pos="4536"/>
        <w:tab w:val="right" w:pos="9072"/>
      </w:tabs>
    </w:pPr>
  </w:style>
  <w:style w:type="character" w:customStyle="1" w:styleId="En-tteCar">
    <w:name w:val="En-tête Car"/>
    <w:basedOn w:val="Policepardfaut"/>
    <w:link w:val="En-tte"/>
    <w:uiPriority w:val="99"/>
    <w:rsid w:val="006D6EAF"/>
  </w:style>
  <w:style w:type="paragraph" w:styleId="Pieddepage">
    <w:name w:val="footer"/>
    <w:basedOn w:val="Normal"/>
    <w:link w:val="PieddepageCar"/>
    <w:uiPriority w:val="99"/>
    <w:unhideWhenUsed/>
    <w:rsid w:val="006D6EAF"/>
    <w:pPr>
      <w:tabs>
        <w:tab w:val="center" w:pos="4536"/>
        <w:tab w:val="right" w:pos="9072"/>
      </w:tabs>
    </w:pPr>
  </w:style>
  <w:style w:type="character" w:customStyle="1" w:styleId="PieddepageCar">
    <w:name w:val="Pied de page Car"/>
    <w:basedOn w:val="Policepardfaut"/>
    <w:link w:val="Pieddepage"/>
    <w:uiPriority w:val="99"/>
    <w:rsid w:val="006D6E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7E0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7E06"/>
    <w:rPr>
      <w:rFonts w:ascii="Lucida Grande" w:hAnsi="Lucida Grande" w:cs="Lucida Grande"/>
      <w:sz w:val="18"/>
      <w:szCs w:val="18"/>
    </w:rPr>
  </w:style>
  <w:style w:type="table" w:styleId="Grille">
    <w:name w:val="Table Grid"/>
    <w:basedOn w:val="TableauNormal"/>
    <w:uiPriority w:val="59"/>
    <w:rsid w:val="00D8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D6EAF"/>
    <w:pPr>
      <w:tabs>
        <w:tab w:val="center" w:pos="4536"/>
        <w:tab w:val="right" w:pos="9072"/>
      </w:tabs>
    </w:pPr>
  </w:style>
  <w:style w:type="character" w:customStyle="1" w:styleId="En-tteCar">
    <w:name w:val="En-tête Car"/>
    <w:basedOn w:val="Policepardfaut"/>
    <w:link w:val="En-tte"/>
    <w:uiPriority w:val="99"/>
    <w:rsid w:val="006D6EAF"/>
  </w:style>
  <w:style w:type="paragraph" w:styleId="Pieddepage">
    <w:name w:val="footer"/>
    <w:basedOn w:val="Normal"/>
    <w:link w:val="PieddepageCar"/>
    <w:uiPriority w:val="99"/>
    <w:unhideWhenUsed/>
    <w:rsid w:val="006D6EAF"/>
    <w:pPr>
      <w:tabs>
        <w:tab w:val="center" w:pos="4536"/>
        <w:tab w:val="right" w:pos="9072"/>
      </w:tabs>
    </w:pPr>
  </w:style>
  <w:style w:type="character" w:customStyle="1" w:styleId="PieddepageCar">
    <w:name w:val="Pied de page Car"/>
    <w:basedOn w:val="Policepardfaut"/>
    <w:link w:val="Pieddepage"/>
    <w:uiPriority w:val="99"/>
    <w:rsid w:val="006D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2144</Words>
  <Characters>11793</Characters>
  <Application>Microsoft Macintosh Word</Application>
  <DocSecurity>0</DocSecurity>
  <Lines>98</Lines>
  <Paragraphs>27</Paragraphs>
  <ScaleCrop>false</ScaleCrop>
  <Company>MEEC</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cecile LEBERT</cp:lastModifiedBy>
  <cp:revision>3</cp:revision>
  <cp:lastPrinted>2015-04-20T13:57:00Z</cp:lastPrinted>
  <dcterms:created xsi:type="dcterms:W3CDTF">2015-05-05T07:50:00Z</dcterms:created>
  <dcterms:modified xsi:type="dcterms:W3CDTF">2015-05-05T08:01:00Z</dcterms:modified>
</cp:coreProperties>
</file>